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3" w:rsidRPr="00E46A13" w:rsidRDefault="009543A1" w:rsidP="00E46A13">
      <w:pPr>
        <w:spacing w:after="0" w:line="360" w:lineRule="auto"/>
        <w:jc w:val="center"/>
        <w:rPr>
          <w:rFonts w:eastAsia="Times New Roman" w:cs="Times New Roman"/>
          <w:sz w:val="10"/>
          <w:szCs w:val="10"/>
          <w:lang w:eastAsia="ru-RU"/>
        </w:rPr>
      </w:pPr>
      <w:bookmarkStart w:id="0" w:name="_GoBack"/>
      <w:bookmarkEnd w:id="0"/>
      <w:r w:rsidRPr="009543A1">
        <w:rPr>
          <w:rFonts w:eastAsia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0</wp:posOffset>
            </wp:positionV>
            <wp:extent cx="1657350" cy="1358728"/>
            <wp:effectExtent l="0" t="0" r="0" b="0"/>
            <wp:wrapSquare wrapText="bothSides"/>
            <wp:docPr id="8" name="Рисунок 8" descr="C:\Users\Пользователь\Desktop\ИС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Пользователь\Desktop\ИС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3A1" w:rsidRDefault="009543A1" w:rsidP="009543A1">
      <w:pPr>
        <w:tabs>
          <w:tab w:val="right" w:pos="4536"/>
        </w:tabs>
        <w:spacing w:after="0" w:line="360" w:lineRule="auto"/>
        <w:ind w:left="426" w:right="-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</w:t>
      </w:r>
      <w:r w:rsidR="00217E25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1581150" cy="1123950"/>
            <wp:effectExtent l="0" t="0" r="0" b="0"/>
            <wp:docPr id="1" name="Рисунок 1" descr="НАН Беларуси_ра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Н Беларуси_рас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Cs w:val="24"/>
          <w:lang w:eastAsia="ru-RU"/>
        </w:rPr>
        <w:t xml:space="preserve">      </w:t>
      </w: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2591421" cy="11042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38" cy="113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3A1" w:rsidRDefault="009543A1" w:rsidP="00A565B6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E33ED" w:rsidRPr="009543A1" w:rsidRDefault="00A565B6" w:rsidP="00A565B6">
      <w:pPr>
        <w:spacing w:after="0" w:line="36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9543A1">
        <w:rPr>
          <w:rFonts w:eastAsia="Times New Roman" w:cs="Times New Roman"/>
          <w:b/>
          <w:sz w:val="28"/>
          <w:szCs w:val="24"/>
          <w:lang w:eastAsia="ru-RU"/>
        </w:rPr>
        <w:t>НАЦИОНАЛЬНАЯ АКАДЕМИЯ НАУК БЕЛАРУСИ</w:t>
      </w:r>
    </w:p>
    <w:p w:rsidR="00A565B6" w:rsidRPr="009543A1" w:rsidRDefault="00A565B6" w:rsidP="00A565B6">
      <w:pPr>
        <w:spacing w:after="0" w:line="36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9543A1">
        <w:rPr>
          <w:rFonts w:eastAsia="Times New Roman" w:cs="Times New Roman"/>
          <w:b/>
          <w:sz w:val="28"/>
          <w:szCs w:val="24"/>
          <w:lang w:eastAsia="ru-RU"/>
        </w:rPr>
        <w:t>ИНСТИТУТ СОЦИОЛОГИИ НАН БЕЛАРУСИ</w:t>
      </w:r>
    </w:p>
    <w:p w:rsidR="00E46A13" w:rsidRPr="00E46A13" w:rsidRDefault="001E33ED" w:rsidP="001E33ED">
      <w:pPr>
        <w:spacing w:after="0" w:line="360" w:lineRule="auto"/>
        <w:ind w:left="-284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ab/>
        <w:t xml:space="preserve"> </w:t>
      </w:r>
      <w:r>
        <w:rPr>
          <w:rFonts w:eastAsia="Times New Roman" w:cs="Times New Roman"/>
          <w:b/>
          <w:noProof/>
          <w:szCs w:val="24"/>
          <w:lang w:eastAsia="ru-RU"/>
        </w:rPr>
        <w:t xml:space="preserve">                                                               </w:t>
      </w:r>
    </w:p>
    <w:p w:rsidR="00505896" w:rsidRDefault="00505896" w:rsidP="00E46A1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46A13" w:rsidRPr="00E46A13" w:rsidRDefault="00E46A13" w:rsidP="00E46A13">
      <w:pPr>
        <w:spacing w:after="0" w:line="36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E46A13" w:rsidRPr="00E46A13" w:rsidRDefault="00E46A13" w:rsidP="00E46A13">
      <w:pPr>
        <w:spacing w:after="0" w:line="360" w:lineRule="auto"/>
        <w:rPr>
          <w:rFonts w:eastAsia="Times New Roman" w:cs="Times New Roman"/>
          <w:sz w:val="10"/>
          <w:szCs w:val="10"/>
          <w:lang w:eastAsia="ru-RU"/>
        </w:rPr>
      </w:pPr>
    </w:p>
    <w:p w:rsidR="00E46A13" w:rsidRPr="00E46A13" w:rsidRDefault="00E46A13" w:rsidP="00E46A1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46A13" w:rsidRPr="00E46A13" w:rsidRDefault="00E46A13" w:rsidP="00E46A13">
      <w:pPr>
        <w:spacing w:after="0" w:line="36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E46A13" w:rsidRPr="009543A1" w:rsidRDefault="00E46A13" w:rsidP="00E46A13">
      <w:pPr>
        <w:spacing w:after="0" w:line="276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9543A1">
        <w:rPr>
          <w:rFonts w:eastAsia="Times New Roman" w:cs="Times New Roman"/>
          <w:sz w:val="36"/>
          <w:szCs w:val="36"/>
          <w:lang w:eastAsia="ru-RU"/>
        </w:rPr>
        <w:t>Международный научно-практический семинар</w:t>
      </w: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9543A1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543A1">
        <w:rPr>
          <w:rFonts w:eastAsia="Times New Roman" w:cs="Times New Roman"/>
          <w:b/>
          <w:sz w:val="40"/>
          <w:szCs w:val="40"/>
          <w:lang w:eastAsia="ru-RU"/>
        </w:rPr>
        <w:t>«</w:t>
      </w:r>
      <w:r w:rsidRPr="009543A1">
        <w:rPr>
          <w:rFonts w:eastAsia="Batang" w:cs="Times New Roman"/>
          <w:b/>
          <w:sz w:val="40"/>
          <w:szCs w:val="40"/>
          <w:lang w:eastAsia="ru-RU"/>
        </w:rPr>
        <w:t>Особенности культурного развития «пограничных» территорий: исследования и стратегическое управление</w:t>
      </w:r>
      <w:r w:rsidRPr="009543A1">
        <w:rPr>
          <w:rFonts w:eastAsia="Times New Roman" w:cs="Times New Roman"/>
          <w:b/>
          <w:sz w:val="40"/>
          <w:szCs w:val="40"/>
          <w:lang w:eastAsia="ru-RU"/>
        </w:rPr>
        <w:t>»</w:t>
      </w: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pacing w:val="20"/>
          <w:sz w:val="56"/>
          <w:szCs w:val="56"/>
          <w:lang w:eastAsia="ru-RU"/>
        </w:rPr>
      </w:pPr>
      <w:r w:rsidRPr="00E46A13">
        <w:rPr>
          <w:rFonts w:eastAsia="Times New Roman" w:cs="Times New Roman"/>
          <w:b/>
          <w:spacing w:val="20"/>
          <w:sz w:val="56"/>
          <w:szCs w:val="56"/>
          <w:lang w:eastAsia="ru-RU"/>
        </w:rPr>
        <w:t>П Р О Г Р А М М А</w:t>
      </w: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A565B6" w:rsidRDefault="00A565B6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A565B6" w:rsidRPr="00E46A13" w:rsidRDefault="00A565B6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Default="00E46A13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11077" w:rsidRPr="00E46A13" w:rsidRDefault="00411077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pBdr>
          <w:bottom w:val="single" w:sz="12" w:space="1" w:color="auto"/>
        </w:pBd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46A13" w:rsidRPr="00E46A13" w:rsidRDefault="00E46A13" w:rsidP="00E46A13">
      <w:pPr>
        <w:spacing w:after="0" w:line="276" w:lineRule="auto"/>
        <w:jc w:val="center"/>
        <w:rPr>
          <w:rFonts w:eastAsia="Batang" w:cs="Times New Roman"/>
          <w:sz w:val="32"/>
          <w:szCs w:val="36"/>
          <w:lang w:eastAsia="ru-RU"/>
        </w:rPr>
      </w:pPr>
      <w:r w:rsidRPr="00E46A13">
        <w:rPr>
          <w:rFonts w:eastAsia="Batang" w:cs="Times New Roman"/>
          <w:sz w:val="32"/>
          <w:szCs w:val="36"/>
          <w:lang w:eastAsia="ru-RU"/>
        </w:rPr>
        <w:t xml:space="preserve">МИНСК, 30-31 мая 2017 г. </w:t>
      </w:r>
    </w:p>
    <w:p w:rsidR="00E46A13" w:rsidRPr="00E46A13" w:rsidRDefault="00E46A13" w:rsidP="00E46A13">
      <w:pPr>
        <w:spacing w:after="0" w:line="276" w:lineRule="auto"/>
        <w:rPr>
          <w:rFonts w:eastAsia="Batang" w:cs="Times New Roman"/>
          <w:sz w:val="32"/>
          <w:szCs w:val="36"/>
          <w:lang w:eastAsia="ru-RU"/>
        </w:rPr>
        <w:sectPr w:rsidR="00E46A13" w:rsidRPr="00E46A13" w:rsidSect="00A565B6">
          <w:footerReference w:type="default" r:id="rId11"/>
          <w:headerReference w:type="first" r:id="rId12"/>
          <w:footerReference w:type="first" r:id="rId13"/>
          <w:pgSz w:w="11906" w:h="16838"/>
          <w:pgMar w:top="567" w:right="282" w:bottom="1134" w:left="426" w:header="142" w:footer="709" w:gutter="0"/>
          <w:cols w:space="720"/>
          <w:titlePg/>
          <w:docGrid w:linePitch="326"/>
        </w:sectPr>
      </w:pPr>
    </w:p>
    <w:p w:rsidR="000F30F2" w:rsidRPr="00973602" w:rsidRDefault="000F30F2" w:rsidP="00CB66E8">
      <w:pPr>
        <w:spacing w:after="0" w:line="276" w:lineRule="auto"/>
        <w:ind w:firstLine="709"/>
        <w:rPr>
          <w:rFonts w:eastAsia="Times New Roman" w:cs="Times New Roman"/>
          <w:b/>
          <w:sz w:val="28"/>
          <w:szCs w:val="32"/>
          <w:lang w:eastAsia="ru-RU"/>
        </w:rPr>
      </w:pPr>
      <w:r w:rsidRPr="00973602">
        <w:rPr>
          <w:rFonts w:eastAsia="Times New Roman" w:cs="Times New Roman"/>
          <w:b/>
          <w:sz w:val="28"/>
          <w:szCs w:val="32"/>
          <w:lang w:eastAsia="ru-RU"/>
        </w:rPr>
        <w:lastRenderedPageBreak/>
        <w:t>ПРОГРАММНЫЙ КОМИТЕТ</w:t>
      </w:r>
    </w:p>
    <w:p w:rsidR="000F30F2" w:rsidRPr="009207BD" w:rsidRDefault="000F30F2" w:rsidP="00CB66E8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D5560" w:rsidRPr="005D5560" w:rsidRDefault="005D5560" w:rsidP="00CB66E8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056696">
        <w:rPr>
          <w:rFonts w:eastAsia="Calibri" w:cs="Times New Roman"/>
          <w:b/>
          <w:i/>
          <w:szCs w:val="24"/>
        </w:rPr>
        <w:t>Коваленя</w:t>
      </w:r>
      <w:r w:rsidR="00056696" w:rsidRPr="00056696">
        <w:rPr>
          <w:rFonts w:eastAsia="Calibri" w:cs="Times New Roman"/>
          <w:b/>
          <w:i/>
          <w:szCs w:val="24"/>
        </w:rPr>
        <w:t xml:space="preserve"> </w:t>
      </w:r>
      <w:r w:rsidR="00056696">
        <w:rPr>
          <w:rFonts w:eastAsia="Calibri" w:cs="Times New Roman"/>
          <w:b/>
          <w:i/>
          <w:szCs w:val="24"/>
        </w:rPr>
        <w:t>А</w:t>
      </w:r>
      <w:r w:rsidR="00056696" w:rsidRPr="00056696">
        <w:rPr>
          <w:rFonts w:eastAsia="Calibri" w:cs="Times New Roman"/>
          <w:b/>
          <w:i/>
          <w:szCs w:val="24"/>
        </w:rPr>
        <w:t>лександр Александрович</w:t>
      </w:r>
      <w:r w:rsidR="00056696">
        <w:rPr>
          <w:rFonts w:eastAsia="Calibri" w:cs="Times New Roman"/>
          <w:szCs w:val="24"/>
        </w:rPr>
        <w:t xml:space="preserve"> </w:t>
      </w:r>
      <w:r w:rsidR="009206D5" w:rsidRPr="00973602">
        <w:rPr>
          <w:rFonts w:eastAsia="Calibri" w:cs="Times New Roman"/>
          <w:szCs w:val="24"/>
        </w:rPr>
        <w:t>–</w:t>
      </w:r>
      <w:r w:rsidR="00056696">
        <w:rPr>
          <w:rFonts w:eastAsia="Calibri" w:cs="Times New Roman"/>
          <w:szCs w:val="24"/>
        </w:rPr>
        <w:t xml:space="preserve"> </w:t>
      </w:r>
      <w:r w:rsidR="00056696" w:rsidRPr="00973602">
        <w:rPr>
          <w:rFonts w:eastAsia="Calibri" w:cs="Times New Roman"/>
          <w:szCs w:val="28"/>
        </w:rPr>
        <w:t>академик-секретар</w:t>
      </w:r>
      <w:r w:rsidR="00056696">
        <w:rPr>
          <w:rFonts w:eastAsia="Calibri" w:cs="Times New Roman"/>
          <w:szCs w:val="28"/>
        </w:rPr>
        <w:t>ь</w:t>
      </w:r>
      <w:r w:rsidR="00056696" w:rsidRPr="00973602">
        <w:rPr>
          <w:rFonts w:eastAsia="Calibri" w:cs="Times New Roman"/>
          <w:szCs w:val="28"/>
        </w:rPr>
        <w:t xml:space="preserve"> Отделения гуманитарных наук и искусств Национальной академии наук Беларуси, член-корреспондент НАН Беларуси, доктор исторических наук, профессор</w:t>
      </w:r>
      <w:r w:rsidR="00056696">
        <w:rPr>
          <w:rFonts w:eastAsia="Calibri" w:cs="Times New Roman"/>
          <w:szCs w:val="28"/>
        </w:rPr>
        <w:t>.</w:t>
      </w:r>
    </w:p>
    <w:p w:rsidR="000F30F2" w:rsidRDefault="000F30F2" w:rsidP="00CB66E8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73602">
        <w:rPr>
          <w:rFonts w:eastAsia="Calibri" w:cs="Times New Roman"/>
          <w:b/>
          <w:i/>
          <w:szCs w:val="24"/>
        </w:rPr>
        <w:t>Котляров Игорь Васильевич</w:t>
      </w:r>
      <w:r w:rsidRPr="00973602">
        <w:rPr>
          <w:rFonts w:eastAsia="Calibri" w:cs="Times New Roman"/>
          <w:szCs w:val="24"/>
        </w:rPr>
        <w:t xml:space="preserve"> – директор Института социологии Национальной академии наук Беларуси, доктор социологических наук, профессор.</w:t>
      </w:r>
    </w:p>
    <w:p w:rsidR="000F30F2" w:rsidRDefault="000F30F2" w:rsidP="00CB66E8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</w:rPr>
        <w:t xml:space="preserve">Лашук Ирина Валерьевна </w:t>
      </w:r>
      <w:r w:rsidRPr="00973602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973602">
        <w:rPr>
          <w:rFonts w:eastAsia="Calibri" w:cs="Times New Roman"/>
          <w:szCs w:val="24"/>
        </w:rPr>
        <w:t>заместитель директора по науке Института социологии Национальной академии наук Беларуси, кандидат социологических наук, доцент</w:t>
      </w:r>
      <w:r>
        <w:rPr>
          <w:rFonts w:eastAsia="Calibri" w:cs="Times New Roman"/>
          <w:szCs w:val="24"/>
        </w:rPr>
        <w:t>.</w:t>
      </w:r>
    </w:p>
    <w:p w:rsidR="000F30F2" w:rsidRDefault="000F30F2" w:rsidP="00CB66E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b/>
          <w:i/>
          <w:sz w:val="24"/>
          <w:szCs w:val="24"/>
        </w:rPr>
        <w:t>Лихачева Ольга Николаевна</w:t>
      </w:r>
      <w:r w:rsidRPr="00891229">
        <w:rPr>
          <w:rFonts w:eastAsia="Calibri" w:cs="Times New Roman"/>
          <w:b/>
          <w:i/>
          <w:szCs w:val="24"/>
        </w:rPr>
        <w:t xml:space="preserve"> </w:t>
      </w:r>
      <w:r w:rsidR="009206D5" w:rsidRPr="00973602">
        <w:rPr>
          <w:rFonts w:eastAsia="Calibri" w:cs="Times New Roman"/>
          <w:szCs w:val="24"/>
        </w:rPr>
        <w:t>–</w:t>
      </w:r>
      <w:r w:rsidRPr="00891229">
        <w:rPr>
          <w:rFonts w:eastAsia="Calibri" w:cs="Times New Roman"/>
          <w:szCs w:val="24"/>
        </w:rPr>
        <w:t xml:space="preserve"> </w:t>
      </w:r>
      <w:r w:rsidRPr="00891229">
        <w:rPr>
          <w:rFonts w:ascii="Times New Roman" w:eastAsia="Calibri" w:hAnsi="Times New Roman" w:cs="Times New Roman"/>
          <w:sz w:val="24"/>
          <w:szCs w:val="24"/>
        </w:rPr>
        <w:t>заведующая отделом социологии культуры Института социологии НАН Беларуси, кандидат социологических наук.</w:t>
      </w:r>
    </w:p>
    <w:p w:rsidR="00DD4367" w:rsidRPr="00891229" w:rsidRDefault="00DD4367" w:rsidP="00CB66E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Лисовская Ирина Александровна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и.о. ученого секретаря Института социологии НАН Беларуси. </w:t>
      </w:r>
    </w:p>
    <w:p w:rsidR="000F30F2" w:rsidRDefault="000F30F2" w:rsidP="00CB66E8">
      <w:pPr>
        <w:spacing w:after="0" w:line="276" w:lineRule="auto"/>
        <w:contextualSpacing/>
        <w:jc w:val="both"/>
        <w:rPr>
          <w:rFonts w:eastAsia="Calibri" w:cs="Times New Roman"/>
          <w:szCs w:val="24"/>
        </w:rPr>
      </w:pPr>
    </w:p>
    <w:p w:rsidR="000F30F2" w:rsidRPr="009207BD" w:rsidRDefault="000F30F2" w:rsidP="00CB66E8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0F30F2" w:rsidRPr="00973602" w:rsidRDefault="000F30F2" w:rsidP="00CB66E8">
      <w:pPr>
        <w:spacing w:after="0" w:line="360" w:lineRule="auto"/>
        <w:ind w:firstLine="709"/>
        <w:contextualSpacing/>
        <w:rPr>
          <w:rFonts w:eastAsia="Calibri" w:cs="Times New Roman"/>
          <w:b/>
          <w:sz w:val="28"/>
          <w:szCs w:val="32"/>
        </w:rPr>
      </w:pPr>
      <w:r w:rsidRPr="00973602">
        <w:rPr>
          <w:rFonts w:eastAsia="Calibri" w:cs="Times New Roman"/>
          <w:b/>
          <w:sz w:val="28"/>
          <w:szCs w:val="32"/>
        </w:rPr>
        <w:t>ОРГАНИЗАЦИОННЫЙ КОМИТЕТ</w:t>
      </w:r>
    </w:p>
    <w:p w:rsidR="000F30F2" w:rsidRPr="009207BD" w:rsidRDefault="000F30F2" w:rsidP="00CB66E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02">
        <w:rPr>
          <w:rFonts w:ascii="Times New Roman" w:eastAsia="Calibri" w:hAnsi="Times New Roman" w:cs="Times New Roman"/>
          <w:i/>
          <w:sz w:val="24"/>
          <w:szCs w:val="24"/>
        </w:rPr>
        <w:t>Бабосов Евгений Михайлович</w:t>
      </w:r>
      <w:r w:rsidRPr="00973602">
        <w:rPr>
          <w:rFonts w:ascii="Times New Roman" w:eastAsia="Calibri" w:hAnsi="Times New Roman" w:cs="Times New Roman"/>
          <w:sz w:val="24"/>
          <w:szCs w:val="24"/>
        </w:rPr>
        <w:t xml:space="preserve"> – главный научный сотрудник отдела политической социологии Института социологии Национальной академии наук Беларуси, доктор философских наук, профессор, академик.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Соколова Галина Николаевна</w:t>
      </w:r>
      <w:r w:rsidRPr="0089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229">
        <w:rPr>
          <w:rFonts w:ascii="Times New Roman" w:eastAsia="Calibri" w:hAnsi="Times New Roman" w:cs="Times New Roman"/>
          <w:sz w:val="24"/>
          <w:szCs w:val="24"/>
        </w:rPr>
        <w:t>–</w:t>
      </w:r>
      <w:r w:rsidRPr="0089122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9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политической и экономической социологии </w:t>
      </w:r>
      <w:r w:rsidRPr="00891229">
        <w:rPr>
          <w:rFonts w:ascii="Times New Roman" w:eastAsia="Calibri" w:hAnsi="Times New Roman" w:cs="Times New Roman"/>
          <w:sz w:val="24"/>
          <w:szCs w:val="24"/>
        </w:rPr>
        <w:t>Института социологии НАН Беларуси, доктор философских наук, профессор.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Шавель Сергей Александрович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главный научный сотрудник отдела социологии социальной сферы Института социологии НАН Беларуси, доктор социологических наук, профессор.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Артюхин Михаил Иванович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руководитель Центра мониторинга миграции научных и научно-педагогических кадров Института социологии НАН Беларуси, кандидат философских наук, доцент.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Лашук Ирина Валерьевна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заместитель директора по науке Института социологии Национальной академии наук Беларуси, кандидат социологических наук, доцент.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Лихачева Ольга Николаевна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заведующая отделом социологии культуры Института социологии НАН Беларуси, кандидат социологических наук.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Сосновская Наталья Александровна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научный сотрудник отдела социологии культуры Института социологии НАН Беларуси.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Денисова Наталья Фёдоровна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научный сотрудник отдела социологии культуры Института социологии НАН Беларуси.</w:t>
      </w:r>
    </w:p>
    <w:p w:rsidR="000F30F2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Веренич Мария Ивановна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научный сотрудник отдела социологии культуры Института социологии НАН Беларуси.</w:t>
      </w:r>
    </w:p>
    <w:p w:rsidR="000F30F2" w:rsidRPr="00891229" w:rsidRDefault="000F30F2" w:rsidP="00CB66E8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229">
        <w:rPr>
          <w:rFonts w:ascii="Times New Roman" w:eastAsia="Calibri" w:hAnsi="Times New Roman" w:cs="Times New Roman"/>
          <w:i/>
          <w:sz w:val="24"/>
          <w:szCs w:val="24"/>
        </w:rPr>
        <w:t>Кармызова Диана Дмитриевна</w:t>
      </w:r>
      <w:r w:rsidRPr="00891229">
        <w:rPr>
          <w:rFonts w:ascii="Times New Roman" w:eastAsia="Calibri" w:hAnsi="Times New Roman" w:cs="Times New Roman"/>
          <w:sz w:val="24"/>
          <w:szCs w:val="24"/>
        </w:rPr>
        <w:t xml:space="preserve"> – младший научный сотрудник отдела социологии культуры Института социологии НАН Беларуси.</w:t>
      </w:r>
    </w:p>
    <w:p w:rsidR="000F30F2" w:rsidRPr="00E46A13" w:rsidRDefault="000F30F2" w:rsidP="00CB66E8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0F30F2" w:rsidRPr="00E46A13" w:rsidRDefault="000F30F2" w:rsidP="00CB66E8">
      <w:pPr>
        <w:spacing w:after="0" w:line="276" w:lineRule="auto"/>
        <w:rPr>
          <w:rFonts w:eastAsia="Calibri" w:cs="Times New Roman"/>
          <w:sz w:val="28"/>
          <w:szCs w:val="28"/>
        </w:rPr>
        <w:sectPr w:rsidR="000F30F2" w:rsidRPr="00E46A13" w:rsidSect="009207BD">
          <w:pgSz w:w="11906" w:h="16838"/>
          <w:pgMar w:top="1135" w:right="850" w:bottom="1134" w:left="1701" w:header="708" w:footer="708" w:gutter="0"/>
          <w:cols w:space="720"/>
        </w:sectPr>
      </w:pPr>
    </w:p>
    <w:p w:rsidR="00E46A13" w:rsidRPr="00973602" w:rsidRDefault="009207BD" w:rsidP="00992FB1">
      <w:pPr>
        <w:spacing w:after="0" w:line="276" w:lineRule="auto"/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 w:rsidRPr="00973602">
        <w:rPr>
          <w:rFonts w:eastAsia="Times New Roman" w:cs="Times New Roman"/>
          <w:b/>
          <w:sz w:val="28"/>
          <w:szCs w:val="32"/>
          <w:lang w:eastAsia="ru-RU"/>
        </w:rPr>
        <w:lastRenderedPageBreak/>
        <w:t>ПОРЯДОК РАБОТЫ</w:t>
      </w:r>
    </w:p>
    <w:p w:rsidR="0022164A" w:rsidRDefault="0022164A" w:rsidP="00E46A13">
      <w:pPr>
        <w:spacing w:after="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207BD" w:rsidRDefault="009207BD" w:rsidP="007D6D4F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9207BD">
        <w:rPr>
          <w:rFonts w:eastAsia="Times New Roman" w:cs="Times New Roman"/>
          <w:b/>
          <w:szCs w:val="24"/>
          <w:lang w:eastAsia="ru-RU"/>
        </w:rPr>
        <w:t>Дата проведения</w:t>
      </w:r>
      <w:r>
        <w:rPr>
          <w:rFonts w:eastAsia="Times New Roman" w:cs="Times New Roman"/>
          <w:b/>
          <w:szCs w:val="24"/>
          <w:lang w:eastAsia="ru-RU"/>
        </w:rPr>
        <w:t xml:space="preserve">: </w:t>
      </w:r>
      <w:r w:rsidR="00270771">
        <w:rPr>
          <w:rFonts w:eastAsia="Times New Roman" w:cs="Times New Roman"/>
          <w:b/>
          <w:szCs w:val="24"/>
          <w:lang w:eastAsia="ru-RU"/>
        </w:rPr>
        <w:tab/>
      </w:r>
      <w:r w:rsidRPr="009207BD">
        <w:rPr>
          <w:rFonts w:eastAsia="Times New Roman" w:cs="Times New Roman"/>
          <w:szCs w:val="24"/>
          <w:lang w:eastAsia="ru-RU"/>
        </w:rPr>
        <w:t>30-31 мая 2017 года</w:t>
      </w:r>
    </w:p>
    <w:p w:rsidR="00270771" w:rsidRDefault="009207BD" w:rsidP="00270771">
      <w:pPr>
        <w:spacing w:after="0" w:line="360" w:lineRule="auto"/>
        <w:ind w:left="2127" w:hanging="2127"/>
        <w:rPr>
          <w:rFonts w:eastAsia="Times New Roman" w:cs="Times New Roman"/>
          <w:szCs w:val="24"/>
          <w:lang w:eastAsia="ru-RU"/>
        </w:rPr>
      </w:pPr>
      <w:r w:rsidRPr="0022164A">
        <w:rPr>
          <w:rFonts w:eastAsia="Times New Roman" w:cs="Times New Roman"/>
          <w:b/>
          <w:szCs w:val="24"/>
          <w:lang w:eastAsia="ru-RU"/>
        </w:rPr>
        <w:t>Место проведения:</w:t>
      </w:r>
      <w:r>
        <w:rPr>
          <w:rFonts w:eastAsia="Times New Roman" w:cs="Times New Roman"/>
          <w:szCs w:val="24"/>
          <w:lang w:eastAsia="ru-RU"/>
        </w:rPr>
        <w:t xml:space="preserve"> г. Минск, </w:t>
      </w:r>
      <w:r w:rsidR="00270771">
        <w:rPr>
          <w:rFonts w:eastAsia="Times New Roman" w:cs="Times New Roman"/>
          <w:szCs w:val="24"/>
          <w:lang w:eastAsia="ru-RU"/>
        </w:rPr>
        <w:t xml:space="preserve">пр-т Независимости, 66 (здание Президиума </w:t>
      </w:r>
    </w:p>
    <w:p w:rsidR="00270771" w:rsidRDefault="00270771" w:rsidP="00270771">
      <w:pPr>
        <w:spacing w:after="0" w:line="360" w:lineRule="auto"/>
        <w:ind w:left="212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Национальной академии наук Беларуси)</w:t>
      </w:r>
    </w:p>
    <w:p w:rsidR="0022164A" w:rsidRPr="009207BD" w:rsidRDefault="0022164A" w:rsidP="007D6D4F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  <w:r w:rsidRPr="0022164A">
        <w:rPr>
          <w:rFonts w:eastAsia="Times New Roman" w:cs="Times New Roman"/>
          <w:b/>
          <w:szCs w:val="24"/>
          <w:lang w:eastAsia="ru-RU"/>
        </w:rPr>
        <w:t>Время работы: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70771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10.00 – </w:t>
      </w:r>
      <w:r w:rsidRPr="00270771">
        <w:rPr>
          <w:rFonts w:eastAsia="Times New Roman" w:cs="Times New Roman"/>
          <w:szCs w:val="24"/>
          <w:lang w:eastAsia="ru-RU"/>
        </w:rPr>
        <w:t>17.00</w:t>
      </w:r>
    </w:p>
    <w:p w:rsidR="00E46A13" w:rsidRDefault="00E46A13" w:rsidP="007D6D4F">
      <w:pPr>
        <w:spacing w:after="0"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22164A" w:rsidRDefault="0022164A" w:rsidP="007D6D4F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  <w:r w:rsidRPr="0022164A">
        <w:rPr>
          <w:rFonts w:eastAsia="Times New Roman" w:cs="Times New Roman"/>
          <w:b/>
          <w:szCs w:val="24"/>
          <w:lang w:eastAsia="ru-RU"/>
        </w:rPr>
        <w:t>График работы:</w:t>
      </w:r>
    </w:p>
    <w:p w:rsidR="00F457EA" w:rsidRPr="00270771" w:rsidRDefault="00F457EA" w:rsidP="00270771">
      <w:pPr>
        <w:spacing w:after="0" w:line="36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270771">
        <w:rPr>
          <w:rFonts w:eastAsia="Times New Roman" w:cs="Times New Roman"/>
          <w:b/>
          <w:i/>
          <w:szCs w:val="24"/>
          <w:lang w:eastAsia="ru-RU"/>
        </w:rPr>
        <w:t>30 мая 2017 года</w:t>
      </w:r>
    </w:p>
    <w:p w:rsidR="0022164A" w:rsidRDefault="0022164A" w:rsidP="00F45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64A">
        <w:rPr>
          <w:rFonts w:eastAsia="Times New Roman" w:cs="Times New Roman"/>
          <w:szCs w:val="24"/>
          <w:lang w:eastAsia="ru-RU"/>
        </w:rPr>
        <w:t>Регистрация участников и гостей</w:t>
      </w:r>
      <w:r w:rsidR="00F457EA">
        <w:rPr>
          <w:rFonts w:eastAsia="Times New Roman" w:cs="Times New Roman"/>
          <w:szCs w:val="24"/>
          <w:lang w:eastAsia="ru-RU"/>
        </w:rPr>
        <w:tab/>
      </w:r>
      <w:r w:rsidR="00F457EA">
        <w:rPr>
          <w:rFonts w:eastAsia="Times New Roman" w:cs="Times New Roman"/>
          <w:szCs w:val="24"/>
          <w:lang w:eastAsia="ru-RU"/>
        </w:rPr>
        <w:tab/>
      </w:r>
      <w:r w:rsidR="00F457EA">
        <w:rPr>
          <w:rFonts w:eastAsia="Times New Roman" w:cs="Times New Roman"/>
          <w:szCs w:val="24"/>
          <w:lang w:eastAsia="ru-RU"/>
        </w:rPr>
        <w:tab/>
      </w:r>
      <w:r w:rsidR="00F457EA">
        <w:rPr>
          <w:rFonts w:eastAsia="Times New Roman" w:cs="Times New Roman"/>
          <w:szCs w:val="24"/>
          <w:lang w:eastAsia="ru-RU"/>
        </w:rPr>
        <w:tab/>
      </w:r>
      <w:r w:rsidR="00F457EA">
        <w:rPr>
          <w:rFonts w:eastAsia="Times New Roman" w:cs="Times New Roman"/>
          <w:szCs w:val="24"/>
          <w:lang w:eastAsia="ru-RU"/>
        </w:rPr>
        <w:tab/>
      </w:r>
      <w:r w:rsidR="00F457EA">
        <w:rPr>
          <w:rFonts w:eastAsia="Times New Roman" w:cs="Times New Roman"/>
          <w:szCs w:val="24"/>
          <w:lang w:eastAsia="ru-RU"/>
        </w:rPr>
        <w:tab/>
      </w:r>
      <w:r w:rsidR="000F30F2">
        <w:rPr>
          <w:rFonts w:eastAsia="Times New Roman" w:cs="Times New Roman"/>
          <w:szCs w:val="24"/>
          <w:lang w:eastAsia="ru-RU"/>
        </w:rPr>
        <w:t>09</w:t>
      </w:r>
      <w:r w:rsidR="00F457EA">
        <w:rPr>
          <w:rFonts w:eastAsia="Times New Roman" w:cs="Times New Roman"/>
          <w:szCs w:val="24"/>
          <w:lang w:eastAsia="ru-RU"/>
        </w:rPr>
        <w:t>:</w:t>
      </w:r>
      <w:r w:rsidR="000F30F2">
        <w:rPr>
          <w:rFonts w:eastAsia="Times New Roman" w:cs="Times New Roman"/>
          <w:szCs w:val="24"/>
          <w:lang w:eastAsia="ru-RU"/>
        </w:rPr>
        <w:t>30</w:t>
      </w:r>
      <w:r w:rsidR="00F457EA">
        <w:rPr>
          <w:rFonts w:eastAsia="Times New Roman" w:cs="Times New Roman"/>
          <w:szCs w:val="24"/>
          <w:lang w:eastAsia="ru-RU"/>
        </w:rPr>
        <w:t xml:space="preserve"> – 1</w:t>
      </w:r>
      <w:r w:rsidR="000F30F2">
        <w:rPr>
          <w:rFonts w:eastAsia="Times New Roman" w:cs="Times New Roman"/>
          <w:szCs w:val="24"/>
          <w:lang w:eastAsia="ru-RU"/>
        </w:rPr>
        <w:t>0</w:t>
      </w:r>
      <w:r w:rsidR="00F457EA">
        <w:rPr>
          <w:rFonts w:eastAsia="Times New Roman" w:cs="Times New Roman"/>
          <w:szCs w:val="24"/>
          <w:lang w:eastAsia="ru-RU"/>
        </w:rPr>
        <w:t>:</w:t>
      </w:r>
      <w:r w:rsidR="000F30F2">
        <w:rPr>
          <w:rFonts w:eastAsia="Times New Roman" w:cs="Times New Roman"/>
          <w:szCs w:val="24"/>
          <w:lang w:eastAsia="ru-RU"/>
        </w:rPr>
        <w:t>00</w:t>
      </w:r>
    </w:p>
    <w:p w:rsidR="00F457EA" w:rsidRPr="00F457EA" w:rsidRDefault="00F457EA" w:rsidP="00F457EA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457EA">
        <w:rPr>
          <w:rFonts w:eastAsia="Times New Roman" w:cs="Times New Roman"/>
          <w:i/>
          <w:szCs w:val="24"/>
          <w:lang w:eastAsia="ru-RU"/>
        </w:rPr>
        <w:t>(пр-т Независимости, 66, фойе 2-го этажа)</w:t>
      </w:r>
    </w:p>
    <w:p w:rsidR="00F457EA" w:rsidRDefault="00F457EA" w:rsidP="00F45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64A" w:rsidRDefault="0022164A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Открытие семинара</w:t>
      </w:r>
      <w:r w:rsidR="003201CC">
        <w:rPr>
          <w:rFonts w:eastAsia="Times New Roman" w:cs="Times New Roman"/>
          <w:szCs w:val="24"/>
          <w:lang w:eastAsia="ru-RU"/>
        </w:rPr>
        <w:t xml:space="preserve"> </w:t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  <w:t>1</w:t>
      </w:r>
      <w:r w:rsidR="000F30F2">
        <w:rPr>
          <w:rFonts w:eastAsia="Times New Roman" w:cs="Times New Roman"/>
          <w:szCs w:val="24"/>
          <w:lang w:eastAsia="ru-RU"/>
        </w:rPr>
        <w:t>0</w:t>
      </w:r>
      <w:r w:rsidR="00D45FAC">
        <w:rPr>
          <w:rFonts w:eastAsia="Times New Roman" w:cs="Times New Roman"/>
          <w:szCs w:val="24"/>
          <w:lang w:eastAsia="ru-RU"/>
        </w:rPr>
        <w:t>:</w:t>
      </w:r>
      <w:r w:rsidR="000F30F2">
        <w:rPr>
          <w:rFonts w:eastAsia="Times New Roman" w:cs="Times New Roman"/>
          <w:szCs w:val="24"/>
          <w:lang w:eastAsia="ru-RU"/>
        </w:rPr>
        <w:t>0</w:t>
      </w:r>
      <w:r w:rsidR="00D45FAC">
        <w:rPr>
          <w:rFonts w:eastAsia="Times New Roman" w:cs="Times New Roman"/>
          <w:szCs w:val="24"/>
          <w:lang w:eastAsia="ru-RU"/>
        </w:rPr>
        <w:t>0 – 1</w:t>
      </w:r>
      <w:r w:rsidR="00DD4367">
        <w:rPr>
          <w:rFonts w:eastAsia="Times New Roman" w:cs="Times New Roman"/>
          <w:szCs w:val="24"/>
          <w:lang w:eastAsia="ru-RU"/>
        </w:rPr>
        <w:t>0</w:t>
      </w:r>
      <w:r w:rsidR="00D45FAC">
        <w:rPr>
          <w:rFonts w:eastAsia="Times New Roman" w:cs="Times New Roman"/>
          <w:szCs w:val="24"/>
          <w:lang w:eastAsia="ru-RU"/>
        </w:rPr>
        <w:t>:</w:t>
      </w:r>
      <w:r w:rsidR="00DD4367">
        <w:rPr>
          <w:rFonts w:eastAsia="Times New Roman" w:cs="Times New Roman"/>
          <w:szCs w:val="24"/>
          <w:lang w:eastAsia="ru-RU"/>
        </w:rPr>
        <w:t>3</w:t>
      </w:r>
      <w:r w:rsidR="000F30F2">
        <w:rPr>
          <w:rFonts w:eastAsia="Times New Roman" w:cs="Times New Roman"/>
          <w:szCs w:val="24"/>
          <w:lang w:eastAsia="ru-RU"/>
        </w:rPr>
        <w:t>0</w:t>
      </w:r>
      <w:r w:rsidR="00D45FAC">
        <w:rPr>
          <w:rFonts w:eastAsia="Times New Roman" w:cs="Times New Roman"/>
          <w:szCs w:val="24"/>
          <w:lang w:eastAsia="ru-RU"/>
        </w:rPr>
        <w:br/>
      </w:r>
      <w:r w:rsidR="003201CC">
        <w:rPr>
          <w:rFonts w:eastAsia="Times New Roman" w:cs="Times New Roman"/>
          <w:szCs w:val="24"/>
          <w:lang w:eastAsia="ru-RU"/>
        </w:rPr>
        <w:t>Приветственные слова участникам семинара</w:t>
      </w:r>
      <w:r w:rsidR="00F457EA">
        <w:rPr>
          <w:rFonts w:eastAsia="Times New Roman" w:cs="Times New Roman"/>
          <w:szCs w:val="24"/>
          <w:lang w:eastAsia="ru-RU"/>
        </w:rPr>
        <w:tab/>
      </w:r>
    </w:p>
    <w:p w:rsidR="00F457EA" w:rsidRPr="00F457EA" w:rsidRDefault="00F457EA" w:rsidP="000F30F2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457EA">
        <w:rPr>
          <w:rFonts w:eastAsia="Times New Roman" w:cs="Times New Roman"/>
          <w:i/>
          <w:szCs w:val="24"/>
          <w:lang w:eastAsia="ru-RU"/>
        </w:rPr>
        <w:t>(пр-т Независимости, 66, аудитория 216)</w:t>
      </w:r>
    </w:p>
    <w:p w:rsidR="000F30F2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D4367" w:rsidRDefault="00DD4367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Презентация серии книг белорусских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10:30 – 11:30</w:t>
      </w:r>
    </w:p>
    <w:p w:rsidR="00DD4367" w:rsidRDefault="00DD4367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литовских ученых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</w:p>
    <w:p w:rsidR="00DD4367" w:rsidRDefault="00DD4367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457EA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Пленарное заседание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11:</w:t>
      </w:r>
      <w:r w:rsidR="00DD4367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0 – 13:00</w:t>
      </w:r>
    </w:p>
    <w:p w:rsidR="000F30F2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45FAC" w:rsidRDefault="00D45FAC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Перерыв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13:00 – 14:00</w:t>
      </w:r>
    </w:p>
    <w:p w:rsidR="000F30F2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45FAC" w:rsidRDefault="00D45FAC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Пленарное заседание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14:</w:t>
      </w:r>
      <w:r w:rsidR="00DD4367">
        <w:rPr>
          <w:rFonts w:eastAsia="Times New Roman" w:cs="Times New Roman"/>
          <w:szCs w:val="24"/>
          <w:lang w:eastAsia="ru-RU"/>
        </w:rPr>
        <w:t>00</w:t>
      </w:r>
      <w:r>
        <w:rPr>
          <w:rFonts w:eastAsia="Times New Roman" w:cs="Times New Roman"/>
          <w:szCs w:val="24"/>
          <w:lang w:eastAsia="ru-RU"/>
        </w:rPr>
        <w:t xml:space="preserve"> – 17:00</w:t>
      </w:r>
    </w:p>
    <w:p w:rsidR="0022164A" w:rsidRDefault="00D45FAC" w:rsidP="007D6D4F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F457EA" w:rsidRPr="00D45FAC" w:rsidRDefault="00F457EA" w:rsidP="00D45FAC">
      <w:pPr>
        <w:spacing w:after="0" w:line="36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D45FAC">
        <w:rPr>
          <w:rFonts w:eastAsia="Times New Roman" w:cs="Times New Roman"/>
          <w:b/>
          <w:i/>
          <w:szCs w:val="24"/>
          <w:lang w:eastAsia="ru-RU"/>
        </w:rPr>
        <w:t>31 мая 2017 года</w:t>
      </w:r>
    </w:p>
    <w:p w:rsidR="00F457EA" w:rsidRPr="00D45FAC" w:rsidRDefault="00F457EA" w:rsidP="000F30F2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Круглый стол. Подведение итогов работы семинара.</w:t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  <w:t>11:00 – 13:00</w:t>
      </w:r>
      <w:r>
        <w:rPr>
          <w:rFonts w:eastAsia="Times New Roman" w:cs="Times New Roman"/>
          <w:szCs w:val="24"/>
          <w:lang w:eastAsia="ru-RU"/>
        </w:rPr>
        <w:br/>
      </w:r>
      <w:r w:rsidRPr="00D45FAC">
        <w:rPr>
          <w:rFonts w:eastAsia="Times New Roman" w:cs="Times New Roman"/>
          <w:i/>
          <w:szCs w:val="24"/>
          <w:lang w:eastAsia="ru-RU"/>
        </w:rPr>
        <w:t xml:space="preserve">(ул. Сурганова ½, </w:t>
      </w:r>
      <w:r w:rsidR="00C977EC">
        <w:rPr>
          <w:rFonts w:eastAsia="Times New Roman" w:cs="Times New Roman"/>
          <w:i/>
          <w:szCs w:val="24"/>
          <w:lang w:eastAsia="ru-RU"/>
        </w:rPr>
        <w:t>5 этаж)</w:t>
      </w:r>
    </w:p>
    <w:p w:rsidR="000F30F2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64A" w:rsidRDefault="00D45FAC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Закрытие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13:00 – 13:30</w:t>
      </w:r>
    </w:p>
    <w:p w:rsidR="000F30F2" w:rsidRDefault="000F30F2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64A" w:rsidRDefault="00F457EA" w:rsidP="000F30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Посещение участниками семинара </w:t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ab/>
      </w:r>
      <w:r w:rsidR="00DD4367">
        <w:rPr>
          <w:rFonts w:eastAsia="Times New Roman" w:cs="Times New Roman"/>
          <w:szCs w:val="24"/>
          <w:lang w:eastAsia="ru-RU"/>
        </w:rPr>
        <w:tab/>
      </w:r>
      <w:r w:rsidR="00DD4367">
        <w:rPr>
          <w:rFonts w:eastAsia="Times New Roman" w:cs="Times New Roman"/>
          <w:szCs w:val="24"/>
          <w:lang w:eastAsia="ru-RU"/>
        </w:rPr>
        <w:tab/>
      </w:r>
      <w:r w:rsidR="00D45FAC">
        <w:rPr>
          <w:rFonts w:eastAsia="Times New Roman" w:cs="Times New Roman"/>
          <w:szCs w:val="24"/>
          <w:lang w:eastAsia="ru-RU"/>
        </w:rPr>
        <w:t>13:30</w:t>
      </w:r>
      <w:r w:rsidR="00D45FAC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Музея белорусской культуры</w:t>
      </w:r>
    </w:p>
    <w:p w:rsidR="00F457EA" w:rsidRPr="0069395C" w:rsidRDefault="00F457EA" w:rsidP="000F30F2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69395C">
        <w:rPr>
          <w:rFonts w:eastAsia="Times New Roman" w:cs="Times New Roman"/>
          <w:i/>
          <w:szCs w:val="24"/>
          <w:lang w:eastAsia="ru-RU"/>
        </w:rPr>
        <w:t>(ул. С</w:t>
      </w:r>
      <w:r w:rsidR="0069395C" w:rsidRPr="0069395C">
        <w:rPr>
          <w:rFonts w:eastAsia="Times New Roman" w:cs="Times New Roman"/>
          <w:i/>
          <w:szCs w:val="24"/>
          <w:lang w:eastAsia="ru-RU"/>
        </w:rPr>
        <w:t>у</w:t>
      </w:r>
      <w:r w:rsidRPr="0069395C">
        <w:rPr>
          <w:rFonts w:eastAsia="Times New Roman" w:cs="Times New Roman"/>
          <w:i/>
          <w:szCs w:val="24"/>
          <w:lang w:eastAsia="ru-RU"/>
        </w:rPr>
        <w:t>рганова ½,</w:t>
      </w:r>
      <w:r w:rsidR="0069395C">
        <w:rPr>
          <w:rFonts w:eastAsia="Times New Roman" w:cs="Times New Roman"/>
          <w:i/>
          <w:szCs w:val="24"/>
          <w:lang w:eastAsia="ru-RU"/>
        </w:rPr>
        <w:t xml:space="preserve"> 3 этаж</w:t>
      </w:r>
      <w:r w:rsidRPr="0069395C">
        <w:rPr>
          <w:rFonts w:eastAsia="Times New Roman" w:cs="Times New Roman"/>
          <w:i/>
          <w:szCs w:val="24"/>
          <w:lang w:eastAsia="ru-RU"/>
        </w:rPr>
        <w:t>)</w:t>
      </w:r>
    </w:p>
    <w:p w:rsidR="00F457EA" w:rsidRDefault="00F457EA" w:rsidP="007D6D4F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457EA" w:rsidRDefault="00F457EA" w:rsidP="007D6D4F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22164A" w:rsidRDefault="0022164A" w:rsidP="00D45FAC">
      <w:pPr>
        <w:tabs>
          <w:tab w:val="left" w:pos="2127"/>
        </w:tabs>
        <w:spacing w:after="0" w:line="360" w:lineRule="auto"/>
        <w:ind w:left="2127" w:hanging="2127"/>
        <w:rPr>
          <w:rFonts w:eastAsia="Times New Roman" w:cs="Times New Roman"/>
          <w:szCs w:val="24"/>
          <w:lang w:eastAsia="ru-RU"/>
        </w:rPr>
      </w:pPr>
      <w:r w:rsidRPr="00D72C15">
        <w:rPr>
          <w:rFonts w:eastAsia="Times New Roman" w:cs="Times New Roman"/>
          <w:b/>
          <w:szCs w:val="24"/>
          <w:lang w:eastAsia="ru-RU"/>
        </w:rPr>
        <w:t>Регламент: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45FAC">
        <w:rPr>
          <w:rFonts w:eastAsia="Times New Roman" w:cs="Times New Roman"/>
          <w:szCs w:val="24"/>
          <w:lang w:eastAsia="ru-RU"/>
        </w:rPr>
        <w:tab/>
      </w:r>
      <w:r w:rsidR="00FD4E4E">
        <w:rPr>
          <w:rFonts w:eastAsia="Times New Roman" w:cs="Times New Roman"/>
          <w:szCs w:val="24"/>
          <w:lang w:eastAsia="ru-RU"/>
        </w:rPr>
        <w:t xml:space="preserve">Выступление с докладом – </w:t>
      </w:r>
      <w:r w:rsidR="00F457EA"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 xml:space="preserve"> мин. Вопросы к выступившим и обсуждение докладов</w:t>
      </w:r>
      <w:r w:rsidR="00F457EA">
        <w:rPr>
          <w:rFonts w:eastAsia="Times New Roman" w:cs="Times New Roman"/>
          <w:szCs w:val="24"/>
          <w:lang w:eastAsia="ru-RU"/>
        </w:rPr>
        <w:t xml:space="preserve"> – до 10 мин.</w:t>
      </w:r>
    </w:p>
    <w:p w:rsidR="00FD4E4E" w:rsidRPr="0022164A" w:rsidRDefault="00FD4E4E" w:rsidP="00D45FAC">
      <w:pPr>
        <w:tabs>
          <w:tab w:val="left" w:pos="2127"/>
        </w:tabs>
        <w:spacing w:after="0" w:line="360" w:lineRule="auto"/>
        <w:ind w:left="2127" w:hanging="2127"/>
        <w:rPr>
          <w:rFonts w:eastAsia="Times New Roman" w:cs="Times New Roman"/>
          <w:szCs w:val="24"/>
          <w:lang w:eastAsia="ru-RU"/>
        </w:rPr>
      </w:pPr>
    </w:p>
    <w:p w:rsidR="00E46A13" w:rsidRPr="00E46A13" w:rsidRDefault="00E46A13" w:rsidP="00E46A13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D72C15" w:rsidRDefault="007D6D4F" w:rsidP="00992FB1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br w:type="page"/>
      </w:r>
      <w:r w:rsidR="00D72C15" w:rsidRPr="00973602">
        <w:rPr>
          <w:rFonts w:eastAsia="Times New Roman" w:cs="Times New Roman"/>
          <w:b/>
          <w:sz w:val="28"/>
          <w:szCs w:val="32"/>
          <w:lang w:eastAsia="ru-RU"/>
        </w:rPr>
        <w:lastRenderedPageBreak/>
        <w:t xml:space="preserve">ОТКРЫТИЕ </w:t>
      </w:r>
      <w:r w:rsidR="002A035F" w:rsidRPr="00AF7486">
        <w:rPr>
          <w:rFonts w:eastAsia="Times New Roman" w:cs="Times New Roman"/>
          <w:b/>
          <w:sz w:val="28"/>
          <w:szCs w:val="32"/>
          <w:lang w:eastAsia="ru-RU"/>
        </w:rPr>
        <w:t>СЕМИНАРА</w:t>
      </w:r>
    </w:p>
    <w:p w:rsidR="00BF5890" w:rsidRDefault="00BF5890" w:rsidP="00BF5890">
      <w:pPr>
        <w:spacing w:after="0" w:line="240" w:lineRule="auto"/>
        <w:ind w:firstLine="709"/>
        <w:rPr>
          <w:rFonts w:eastAsia="Times New Roman" w:cs="Times New Roman"/>
          <w:b/>
          <w:sz w:val="32"/>
          <w:szCs w:val="32"/>
          <w:lang w:eastAsia="ru-RU"/>
        </w:rPr>
      </w:pPr>
    </w:p>
    <w:p w:rsidR="009F4F42" w:rsidRDefault="00060D17" w:rsidP="00BF5890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973602">
        <w:rPr>
          <w:rFonts w:eastAsia="Calibri" w:cs="Times New Roman"/>
          <w:szCs w:val="28"/>
        </w:rPr>
        <w:t>Приветственное слово</w:t>
      </w:r>
      <w:r w:rsidR="00D72C15" w:rsidRPr="00973602">
        <w:rPr>
          <w:rFonts w:eastAsia="Calibri" w:cs="Times New Roman"/>
          <w:szCs w:val="28"/>
        </w:rPr>
        <w:t xml:space="preserve"> академик</w:t>
      </w:r>
      <w:r w:rsidRPr="00973602">
        <w:rPr>
          <w:rFonts w:eastAsia="Calibri" w:cs="Times New Roman"/>
          <w:szCs w:val="28"/>
        </w:rPr>
        <w:t>а</w:t>
      </w:r>
      <w:r w:rsidR="00D72C15" w:rsidRPr="00973602">
        <w:rPr>
          <w:rFonts w:eastAsia="Calibri" w:cs="Times New Roman"/>
          <w:szCs w:val="28"/>
        </w:rPr>
        <w:t>-секретар</w:t>
      </w:r>
      <w:r w:rsidRPr="00973602">
        <w:rPr>
          <w:rFonts w:eastAsia="Calibri" w:cs="Times New Roman"/>
          <w:szCs w:val="28"/>
        </w:rPr>
        <w:t>я</w:t>
      </w:r>
      <w:r w:rsidR="00D72C15" w:rsidRPr="00973602">
        <w:rPr>
          <w:rFonts w:eastAsia="Calibri" w:cs="Times New Roman"/>
          <w:szCs w:val="28"/>
        </w:rPr>
        <w:t xml:space="preserve"> Отделения гуманитарных наук и искусств Национальной академии наук Беларуси, член</w:t>
      </w:r>
      <w:r w:rsidRPr="00973602">
        <w:rPr>
          <w:rFonts w:eastAsia="Calibri" w:cs="Times New Roman"/>
          <w:szCs w:val="28"/>
        </w:rPr>
        <w:t>а</w:t>
      </w:r>
      <w:r w:rsidR="00D72C15" w:rsidRPr="00973602">
        <w:rPr>
          <w:rFonts w:eastAsia="Calibri" w:cs="Times New Roman"/>
          <w:szCs w:val="28"/>
        </w:rPr>
        <w:t>-корреспондент</w:t>
      </w:r>
      <w:r w:rsidRPr="00973602">
        <w:rPr>
          <w:rFonts w:eastAsia="Calibri" w:cs="Times New Roman"/>
          <w:szCs w:val="28"/>
        </w:rPr>
        <w:t>а</w:t>
      </w:r>
      <w:r w:rsidR="00D72C15" w:rsidRPr="00973602">
        <w:rPr>
          <w:rFonts w:eastAsia="Calibri" w:cs="Times New Roman"/>
          <w:szCs w:val="28"/>
        </w:rPr>
        <w:t xml:space="preserve"> НАН Беларуси, доктор</w:t>
      </w:r>
      <w:r w:rsidRPr="00973602">
        <w:rPr>
          <w:rFonts w:eastAsia="Calibri" w:cs="Times New Roman"/>
          <w:szCs w:val="28"/>
        </w:rPr>
        <w:t>а</w:t>
      </w:r>
      <w:r w:rsidR="00D72C15" w:rsidRPr="00973602">
        <w:rPr>
          <w:rFonts w:eastAsia="Calibri" w:cs="Times New Roman"/>
          <w:szCs w:val="28"/>
        </w:rPr>
        <w:t xml:space="preserve"> исторических наук, профессор</w:t>
      </w:r>
      <w:r w:rsidRPr="00973602">
        <w:rPr>
          <w:rFonts w:eastAsia="Calibri" w:cs="Times New Roman"/>
          <w:szCs w:val="28"/>
        </w:rPr>
        <w:t xml:space="preserve">а </w:t>
      </w:r>
      <w:r w:rsidRPr="004D6FFA">
        <w:rPr>
          <w:rFonts w:eastAsia="Calibri" w:cs="Times New Roman"/>
          <w:b/>
          <w:i/>
          <w:sz w:val="28"/>
          <w:szCs w:val="28"/>
        </w:rPr>
        <w:t>Ковалени Александра Александровича</w:t>
      </w:r>
      <w:r w:rsidRPr="004D6FFA">
        <w:rPr>
          <w:rFonts w:eastAsia="Calibri" w:cs="Times New Roman"/>
          <w:sz w:val="28"/>
          <w:szCs w:val="28"/>
        </w:rPr>
        <w:t>.</w:t>
      </w:r>
    </w:p>
    <w:p w:rsidR="00EE2A67" w:rsidRDefault="00EE2A67" w:rsidP="00BF5890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EE2A67" w:rsidRPr="00EE2A67" w:rsidRDefault="00EE2A67" w:rsidP="00BF5890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EE2A67">
        <w:rPr>
          <w:rFonts w:eastAsia="Calibri" w:cs="Times New Roman"/>
          <w:szCs w:val="28"/>
        </w:rPr>
        <w:t xml:space="preserve">Приветственное слово начальника отдела образования и работы с творческой молодежью Министерства культуры Республики Беларусь </w:t>
      </w:r>
      <w:r w:rsidRPr="00EE2A67">
        <w:rPr>
          <w:rFonts w:eastAsia="Calibri" w:cs="Times New Roman"/>
          <w:b/>
          <w:i/>
          <w:sz w:val="28"/>
          <w:szCs w:val="28"/>
        </w:rPr>
        <w:t>Гуляевой Елены Григорьевны</w:t>
      </w:r>
      <w:r>
        <w:rPr>
          <w:rFonts w:eastAsia="Calibri" w:cs="Times New Roman"/>
          <w:szCs w:val="28"/>
        </w:rPr>
        <w:t>.</w:t>
      </w:r>
    </w:p>
    <w:p w:rsidR="00CE5594" w:rsidRDefault="00CE5594" w:rsidP="00BF5890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CE5594" w:rsidRDefault="00CE5594" w:rsidP="00BF5890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Cs w:val="28"/>
        </w:rPr>
        <w:t>Приветственное</w:t>
      </w:r>
      <w:r w:rsidRPr="00973602">
        <w:rPr>
          <w:rFonts w:eastAsia="Calibri" w:cs="Times New Roman"/>
          <w:szCs w:val="28"/>
        </w:rPr>
        <w:t xml:space="preserve"> слово директора Института социологии Национальной академии наук Беларуси, доктора социологических наук, профессора </w:t>
      </w:r>
      <w:r w:rsidRPr="004D6FFA">
        <w:rPr>
          <w:rFonts w:eastAsia="Calibri" w:cs="Times New Roman"/>
          <w:b/>
          <w:i/>
          <w:sz w:val="28"/>
          <w:szCs w:val="28"/>
        </w:rPr>
        <w:t>Котлярова Игоря Васильевича</w:t>
      </w:r>
      <w:r w:rsidRPr="004D6FFA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 </w:t>
      </w:r>
    </w:p>
    <w:p w:rsidR="009F4F42" w:rsidRDefault="009F4F42" w:rsidP="00BF5890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E62B7F" w:rsidRDefault="00E62B7F" w:rsidP="00BF5890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:rsidR="00E62B7F" w:rsidRPr="00BF5890" w:rsidRDefault="00E62B7F" w:rsidP="00992FB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BF5890">
        <w:rPr>
          <w:rFonts w:eastAsia="Times New Roman" w:cs="Times New Roman"/>
          <w:b/>
          <w:color w:val="000000"/>
          <w:sz w:val="28"/>
          <w:szCs w:val="24"/>
          <w:lang w:eastAsia="ru-RU"/>
        </w:rPr>
        <w:t xml:space="preserve">ПРЕЗЕНТАЦИЯ СЕРИИ КНИГ </w:t>
      </w:r>
    </w:p>
    <w:p w:rsidR="003336D2" w:rsidRPr="00BF5890" w:rsidRDefault="00E62B7F" w:rsidP="00992FB1">
      <w:pPr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BF5890">
        <w:rPr>
          <w:rFonts w:eastAsia="Times New Roman" w:cs="Times New Roman"/>
          <w:b/>
          <w:color w:val="000000"/>
          <w:sz w:val="28"/>
          <w:szCs w:val="24"/>
          <w:lang w:eastAsia="ru-RU"/>
        </w:rPr>
        <w:t>БЕЛОРУССКИХ И ЛИТОВСКИХ УЧЕНЫХ</w:t>
      </w:r>
    </w:p>
    <w:p w:rsidR="003336D2" w:rsidRPr="00E62B7F" w:rsidRDefault="003336D2" w:rsidP="00E62B7F">
      <w:pPr>
        <w:spacing w:after="0" w:line="276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:rsidR="00BF5890" w:rsidRPr="00BF5890" w:rsidRDefault="00056696" w:rsidP="00992FB1">
      <w:pPr>
        <w:pStyle w:val="a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Лашук И.</w:t>
      </w:r>
      <w:r w:rsidR="00BF5890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BF5890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890" w:rsidRPr="00BF5890">
        <w:rPr>
          <w:rFonts w:ascii="Times New Roman" w:eastAsia="Calibri" w:hAnsi="Times New Roman" w:cs="Times New Roman"/>
          <w:sz w:val="24"/>
          <w:szCs w:val="24"/>
        </w:rPr>
        <w:t>заместитель директора по науке Института социологии Национальной академии наук Беларуси, кандидат социологических наук, доцент.</w:t>
      </w:r>
    </w:p>
    <w:p w:rsidR="00BF5890" w:rsidRDefault="00BF5890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890" w:rsidRPr="00BF5890" w:rsidRDefault="00056696" w:rsidP="00992FB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E2CA6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ринцевичене</w:t>
      </w:r>
      <w:proofErr w:type="spellEnd"/>
      <w:r w:rsidR="000E2CA6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5890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Литовского эдукологического университета.</w:t>
      </w: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5890" w:rsidRDefault="00BF5890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696" w:rsidRPr="00BF5890" w:rsidRDefault="00056696" w:rsidP="000E2CA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Коцай Е.</w:t>
      </w:r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PhD</w:t>
      </w:r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2CA6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кафедрой социальной работы и социологии </w:t>
      </w:r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Литовского </w:t>
      </w:r>
      <w:proofErr w:type="spellStart"/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эдукологического</w:t>
      </w:r>
      <w:proofErr w:type="spellEnd"/>
      <w:r w:rsidR="00BF5890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университета.</w:t>
      </w:r>
    </w:p>
    <w:p w:rsidR="00BF5890" w:rsidRDefault="00BF5890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6D2" w:rsidRDefault="00992FB1" w:rsidP="00992F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Презентация монографии: </w:t>
      </w:r>
      <w:r w:rsidR="003336D2" w:rsidRPr="00BF58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Специфика молодежи как субъекта социокультурного пространства в условиях глобализации и информатизации современного общества</w:t>
      </w:r>
    </w:p>
    <w:p w:rsidR="00996315" w:rsidRPr="00996315" w:rsidRDefault="00996315" w:rsidP="00996315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b/>
          <w:i/>
          <w:sz w:val="28"/>
          <w:szCs w:val="24"/>
          <w:lang w:val="en-US" w:eastAsia="ru-RU"/>
        </w:rPr>
      </w:pPr>
      <w:r w:rsidRPr="0099631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en-US" w:eastAsia="ru-RU"/>
        </w:rPr>
        <w:t xml:space="preserve">Socio-cultural value orientations of youth: cases of Lithuania and Belarus / </w:t>
      </w:r>
      <w:r w:rsidRPr="00996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V. </w:t>
      </w:r>
      <w:r w:rsidRPr="00996315">
        <w:rPr>
          <w:rFonts w:ascii="Times New Roman" w:hAnsi="Times New Roman" w:cs="Times New Roman"/>
          <w:b/>
          <w:i/>
          <w:sz w:val="24"/>
          <w:szCs w:val="24"/>
          <w:lang w:val="en-US"/>
        </w:rPr>
        <w:t>Grincevičienė [et al.]. – Vilnius, 2016. – 233 S.</w:t>
      </w:r>
    </w:p>
    <w:p w:rsidR="003336D2" w:rsidRPr="00996315" w:rsidRDefault="003336D2" w:rsidP="00BF5890">
      <w:pPr>
        <w:spacing w:after="0" w:line="240" w:lineRule="auto"/>
        <w:jc w:val="both"/>
        <w:rPr>
          <w:rFonts w:eastAsia="Times New Roman" w:cs="Times New Roman"/>
          <w:szCs w:val="24"/>
          <w:lang w:val="en-US" w:eastAsia="ru-RU"/>
        </w:rPr>
      </w:pPr>
    </w:p>
    <w:p w:rsidR="00BF5890" w:rsidRPr="00BF5890" w:rsidRDefault="00056696" w:rsidP="00992FB1">
      <w:pPr>
        <w:pStyle w:val="a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Лашук</w:t>
      </w:r>
      <w:r w:rsidR="00BF5890"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В.</w:t>
      </w:r>
      <w:r w:rsidR="00BF5890"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90"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5890" w:rsidRPr="00BF5890">
        <w:rPr>
          <w:rFonts w:ascii="Times New Roman" w:eastAsia="Calibri" w:hAnsi="Times New Roman" w:cs="Times New Roman"/>
          <w:sz w:val="24"/>
          <w:szCs w:val="24"/>
        </w:rPr>
        <w:t>аместитель директора по науке Института социологии Национальной академии наук Беларуси, кандидат социологических наук, доцент.</w:t>
      </w:r>
    </w:p>
    <w:p w:rsidR="00056696" w:rsidRPr="00BF5890" w:rsidRDefault="00056696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D2" w:rsidRPr="00996315" w:rsidRDefault="00992FB1" w:rsidP="00BF58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Презентация монографии: </w:t>
      </w:r>
      <w:r w:rsidR="003336D2" w:rsidRPr="00BF5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Поведенческие стратегии потребителей культурной продукции: ценности, интересы, типология</w:t>
      </w:r>
      <w:r w:rsidR="00056696" w:rsidRPr="00BF5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6696" w:rsidRPr="00996315">
        <w:rPr>
          <w:rFonts w:ascii="Times New Roman" w:eastAsia="Times New Roman" w:hAnsi="Times New Roman" w:cs="Times New Roman"/>
          <w:sz w:val="24"/>
          <w:szCs w:val="24"/>
          <w:lang w:eastAsia="ru-RU"/>
        </w:rPr>
        <w:t>/ И. В. Лашук</w:t>
      </w:r>
      <w:r w:rsidR="00BF5890" w:rsidRPr="0099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науч. ред. И. В. Котлярова; Ин-т социологии Нац. акад. наук Беларуси. </w:t>
      </w:r>
      <w:r w:rsidR="00BF5890" w:rsidRPr="00996315">
        <w:rPr>
          <w:rFonts w:ascii="Times New Roman" w:eastAsia="Calibri" w:hAnsi="Times New Roman" w:cs="Times New Roman"/>
          <w:sz w:val="24"/>
          <w:szCs w:val="24"/>
        </w:rPr>
        <w:t>– Минск: Беларуская навука, 2017. – 299 с.</w:t>
      </w:r>
    </w:p>
    <w:p w:rsidR="003336D2" w:rsidRPr="00BF5890" w:rsidRDefault="003336D2" w:rsidP="00BF5890">
      <w:pPr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056696" w:rsidRPr="00BF5890" w:rsidRDefault="00056696" w:rsidP="00992FB1">
      <w:pPr>
        <w:pStyle w:val="a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Г.</w:t>
      </w:r>
      <w:r w:rsidR="00BF5890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BF5890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BF5890" w:rsidRPr="00B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отдела политической и экономической социологии </w:t>
      </w:r>
      <w:r w:rsidR="00BF5890" w:rsidRPr="00BF5890">
        <w:rPr>
          <w:rFonts w:ascii="Times New Roman" w:eastAsia="Calibri" w:hAnsi="Times New Roman" w:cs="Times New Roman"/>
          <w:sz w:val="24"/>
          <w:szCs w:val="24"/>
        </w:rPr>
        <w:t>Института социологии НАН Беларуси, доктор философских наук, профессор</w:t>
      </w:r>
    </w:p>
    <w:p w:rsidR="00BF5890" w:rsidRPr="00BF5890" w:rsidRDefault="00BF5890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696" w:rsidRPr="00992FB1" w:rsidRDefault="00056696" w:rsidP="00992F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2F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Презентация-анонс монографии: </w:t>
      </w:r>
      <w:r w:rsidR="00E62B7F" w:rsidRPr="00992F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Белорусское общество в </w:t>
      </w:r>
    </w:p>
    <w:p w:rsidR="003336D2" w:rsidRPr="00992FB1" w:rsidRDefault="00E62B7F" w:rsidP="00BF58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2F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контексте цивилизационного культурного кода: социологическое измерение</w:t>
      </w:r>
    </w:p>
    <w:p w:rsidR="003336D2" w:rsidRPr="00BF5890" w:rsidRDefault="003336D2" w:rsidP="00BF589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62B7F" w:rsidRPr="00E62B7F" w:rsidRDefault="00E62B7F" w:rsidP="00056696">
      <w:pPr>
        <w:spacing w:after="0" w:line="276" w:lineRule="auto"/>
        <w:contextualSpacing/>
        <w:rPr>
          <w:rFonts w:eastAsia="Calibri" w:cs="Times New Roman"/>
          <w:szCs w:val="24"/>
        </w:rPr>
      </w:pPr>
    </w:p>
    <w:p w:rsidR="00E62B7F" w:rsidRDefault="00E62B7F" w:rsidP="00E62B7F">
      <w:pPr>
        <w:spacing w:after="0" w:line="276" w:lineRule="auto"/>
        <w:contextualSpacing/>
        <w:rPr>
          <w:rFonts w:eastAsia="Calibri" w:cs="Times New Roman"/>
          <w:szCs w:val="24"/>
        </w:rPr>
      </w:pPr>
    </w:p>
    <w:p w:rsidR="00DD4367" w:rsidRPr="00E62B7F" w:rsidRDefault="00E62B7F" w:rsidP="00D875CD">
      <w:pPr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>
        <w:rPr>
          <w:rFonts w:eastAsia="Times New Roman" w:cs="Times New Roman"/>
          <w:b/>
          <w:sz w:val="28"/>
          <w:szCs w:val="32"/>
          <w:lang w:eastAsia="ru-RU"/>
        </w:rPr>
        <w:br w:type="page"/>
      </w:r>
      <w:r w:rsidR="003336D2" w:rsidRPr="00E62B7F">
        <w:rPr>
          <w:rFonts w:eastAsia="Times New Roman" w:cs="Times New Roman"/>
          <w:b/>
          <w:sz w:val="28"/>
          <w:szCs w:val="32"/>
          <w:lang w:eastAsia="ru-RU"/>
        </w:rPr>
        <w:lastRenderedPageBreak/>
        <w:t>ПЛЕНАРНОЕ ЗАСЕДАНИЕ</w:t>
      </w:r>
    </w:p>
    <w:p w:rsidR="00DD4367" w:rsidRDefault="003336D2" w:rsidP="00E62B7F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>
        <w:rPr>
          <w:rFonts w:eastAsia="Times New Roman" w:cs="Times New Roman"/>
          <w:b/>
          <w:sz w:val="28"/>
          <w:szCs w:val="32"/>
          <w:lang w:eastAsia="ru-RU"/>
        </w:rPr>
        <w:t>(11:30 – 13:00)</w:t>
      </w:r>
    </w:p>
    <w:p w:rsidR="00DD4367" w:rsidRDefault="00DD4367" w:rsidP="00DD4367">
      <w:pPr>
        <w:spacing w:after="0" w:line="240" w:lineRule="auto"/>
        <w:jc w:val="both"/>
        <w:rPr>
          <w:rFonts w:eastAsia="Times New Roman" w:cs="Times New Roman"/>
          <w:b/>
          <w:sz w:val="28"/>
          <w:szCs w:val="32"/>
          <w:lang w:eastAsia="ru-RU"/>
        </w:rPr>
      </w:pPr>
    </w:p>
    <w:p w:rsidR="00DD4367" w:rsidRPr="00F97FDA" w:rsidRDefault="00DD4367" w:rsidP="00F97FD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30F2" w:rsidRPr="00F97FDA" w:rsidRDefault="00B413C9" w:rsidP="00F97FD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Котляров Игорь Васильевич</w:t>
      </w:r>
      <w:r w:rsidRPr="00F9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95B" w:rsidRPr="0058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9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Института социологии Национальной академии наук Беларуси, доктор социологических наук, профессор.</w:t>
      </w:r>
    </w:p>
    <w:p w:rsidR="003336D2" w:rsidRPr="003336D2" w:rsidRDefault="003336D2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336D2" w:rsidRPr="003336D2" w:rsidRDefault="003336D2" w:rsidP="003336D2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336D2">
        <w:rPr>
          <w:rFonts w:eastAsia="Times New Roman" w:cs="Times New Roman"/>
          <w:b/>
          <w:color w:val="000000"/>
          <w:szCs w:val="24"/>
          <w:lang w:eastAsia="ru-RU"/>
        </w:rPr>
        <w:t>«Цивилизационный код белорусского общества как новая парадигма изучения социальной реальности»</w:t>
      </w:r>
    </w:p>
    <w:p w:rsidR="00B413C9" w:rsidRDefault="00B413C9" w:rsidP="00B413C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6D2" w:rsidRPr="005801D1" w:rsidRDefault="003336D2" w:rsidP="003336D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Винокуров Александр Иванович</w:t>
      </w:r>
      <w:r w:rsidRPr="0058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проректор по научной работе Смоленского государственного института искусств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психологических наук, доцент.</w:t>
      </w:r>
    </w:p>
    <w:p w:rsidR="003336D2" w:rsidRDefault="003336D2" w:rsidP="003336D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336D2" w:rsidRPr="005801D1" w:rsidRDefault="003336D2" w:rsidP="003336D2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5801D1">
        <w:rPr>
          <w:rFonts w:eastAsia="Times New Roman" w:cs="Times New Roman"/>
          <w:b/>
          <w:color w:val="000000"/>
          <w:szCs w:val="24"/>
          <w:lang w:eastAsia="ru-RU"/>
        </w:rPr>
        <w:t>«Сравнительные исследования контактных сообществ приграничья с использованием методологии социокультурного портрета»</w:t>
      </w:r>
    </w:p>
    <w:p w:rsidR="00B413C9" w:rsidRDefault="00B413C9" w:rsidP="003336D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413C9" w:rsidRDefault="00B413C9" w:rsidP="003336D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Витязь Сергей Петрович</w:t>
      </w:r>
      <w:r w:rsidRPr="00D5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заместитель</w:t>
      </w:r>
      <w:r w:rsidRPr="00B4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научной </w:t>
      </w:r>
      <w:r w:rsidR="00D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инновационной </w:t>
      </w:r>
      <w:r w:rsidRPr="00B4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="00F9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4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</w:t>
      </w:r>
      <w:r w:rsidR="00F9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белорусской культуры, языка и литературы Национальной академии наук Беларуси, доктор исторических наук.</w:t>
      </w:r>
    </w:p>
    <w:p w:rsidR="00D803BD" w:rsidRDefault="00D803BD" w:rsidP="00D803B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3BD" w:rsidRPr="00D803BD" w:rsidRDefault="00D803BD" w:rsidP="00D803B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803BD">
        <w:rPr>
          <w:rFonts w:ascii="Times New Roman" w:hAnsi="Times New Roman" w:cs="Times New Roman"/>
          <w:b/>
          <w:color w:val="000000"/>
          <w:sz w:val="24"/>
          <w:szCs w:val="24"/>
        </w:rPr>
        <w:t>Пограничные территории Беларуси в историко-культурном контексте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336D2" w:rsidRPr="003336D2" w:rsidRDefault="003336D2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6D2" w:rsidRDefault="003336D2" w:rsidP="003336D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E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Предеина Анжелика Вадимовна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20693">
        <w:rPr>
          <w:rFonts w:eastAsia="Times New Roman" w:cs="Times New Roman"/>
          <w:color w:val="000000"/>
          <w:szCs w:val="24"/>
          <w:lang w:eastAsia="ru-RU"/>
        </w:rPr>
        <w:t>–</w:t>
      </w:r>
      <w:r w:rsidRPr="009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проректор по научно-методической работе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Института культуры Беларуси</w:t>
      </w:r>
      <w:r w:rsidRPr="009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педагогических наук.</w:t>
      </w:r>
    </w:p>
    <w:p w:rsidR="003336D2" w:rsidRDefault="003336D2" w:rsidP="003336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336D2" w:rsidRPr="00986E9A" w:rsidRDefault="003336D2" w:rsidP="00A65F9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E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Pr="00986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международной деятельности в развитии образовательной и научно-методической деятельности Института культуры Беларуси»</w:t>
      </w:r>
    </w:p>
    <w:p w:rsidR="003336D2" w:rsidRPr="003336D2" w:rsidRDefault="003336D2" w:rsidP="003336D2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3336D2" w:rsidRDefault="003336D2" w:rsidP="003336D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E553F">
        <w:rPr>
          <w:rFonts w:eastAsia="Times New Roman" w:cs="Times New Roman"/>
          <w:b/>
          <w:i/>
          <w:color w:val="000000"/>
          <w:szCs w:val="24"/>
          <w:lang w:eastAsia="ru-RU"/>
        </w:rPr>
        <w:t>Можейко Марина Александровна</w:t>
      </w:r>
      <w:r w:rsidRPr="00920693">
        <w:rPr>
          <w:rFonts w:eastAsia="Times New Roman" w:cs="Times New Roman"/>
          <w:color w:val="000000"/>
          <w:szCs w:val="24"/>
          <w:lang w:eastAsia="ru-RU"/>
        </w:rPr>
        <w:t xml:space="preserve"> –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заведующая кафедрой философии и методологии гуманитарных наук Белорусск</w:t>
      </w:r>
      <w:r w:rsidR="00F97FDA">
        <w:rPr>
          <w:rFonts w:eastAsia="Times New Roman" w:cs="Times New Roman"/>
          <w:color w:val="000000"/>
          <w:szCs w:val="24"/>
          <w:lang w:eastAsia="ru-RU"/>
        </w:rPr>
        <w:t>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государственн</w:t>
      </w:r>
      <w:r w:rsidR="00F97FDA">
        <w:rPr>
          <w:rFonts w:eastAsia="Times New Roman" w:cs="Times New Roman"/>
          <w:color w:val="000000"/>
          <w:szCs w:val="24"/>
          <w:lang w:eastAsia="ru-RU"/>
        </w:rPr>
        <w:t>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университет</w:t>
      </w:r>
      <w:r w:rsidR="00F97FDA">
        <w:rPr>
          <w:rFonts w:eastAsia="Times New Roman" w:cs="Times New Roman"/>
          <w:color w:val="000000"/>
          <w:szCs w:val="24"/>
          <w:lang w:eastAsia="ru-RU"/>
        </w:rPr>
        <w:t>а культуры и искусств</w:t>
      </w:r>
      <w:r>
        <w:rPr>
          <w:rFonts w:eastAsia="Times New Roman" w:cs="Times New Roman"/>
          <w:color w:val="000000"/>
          <w:szCs w:val="24"/>
          <w:lang w:eastAsia="ru-RU"/>
        </w:rPr>
        <w:t>, доктор философских наук, профессор</w:t>
      </w:r>
      <w:r w:rsidRPr="00920693">
        <w:rPr>
          <w:rFonts w:eastAsia="Times New Roman" w:cs="Times New Roman"/>
          <w:szCs w:val="24"/>
          <w:lang w:eastAsia="ru-RU"/>
        </w:rPr>
        <w:t>.</w:t>
      </w:r>
    </w:p>
    <w:p w:rsidR="003336D2" w:rsidRDefault="003336D2" w:rsidP="003336D2">
      <w:pPr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336D2" w:rsidRDefault="003336D2" w:rsidP="003336D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E79C3">
        <w:rPr>
          <w:rFonts w:eastAsia="Times New Roman" w:cs="Times New Roman"/>
          <w:b/>
          <w:color w:val="000000"/>
          <w:szCs w:val="24"/>
          <w:lang w:eastAsia="ru-RU"/>
        </w:rPr>
        <w:t xml:space="preserve">«Креативный потенциал культуры пограничья: </w:t>
      </w:r>
      <w:r>
        <w:rPr>
          <w:rFonts w:eastAsia="Times New Roman" w:cs="Times New Roman"/>
          <w:b/>
          <w:color w:val="000000"/>
          <w:szCs w:val="24"/>
          <w:lang w:eastAsia="ru-RU"/>
        </w:rPr>
        <w:t>о</w:t>
      </w:r>
      <w:r w:rsidRPr="001E79C3">
        <w:rPr>
          <w:rFonts w:eastAsia="Times New Roman" w:cs="Times New Roman"/>
          <w:b/>
          <w:color w:val="000000"/>
          <w:szCs w:val="24"/>
          <w:lang w:eastAsia="ru-RU"/>
        </w:rPr>
        <w:t>пыт нелинейного моделирования»</w:t>
      </w:r>
    </w:p>
    <w:p w:rsidR="003A760B" w:rsidRDefault="003A760B" w:rsidP="003336D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336D2" w:rsidRDefault="003336D2" w:rsidP="003336D2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 w:val="28"/>
          <w:szCs w:val="24"/>
          <w:shd w:val="clear" w:color="auto" w:fill="FFFFFF"/>
        </w:rPr>
      </w:pPr>
    </w:p>
    <w:p w:rsidR="00E62B7F" w:rsidRDefault="00E62B7F" w:rsidP="00E62B7F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 w:val="28"/>
          <w:szCs w:val="24"/>
          <w:shd w:val="clear" w:color="auto" w:fill="FFFFFF"/>
        </w:rPr>
      </w:pPr>
    </w:p>
    <w:p w:rsidR="00E62B7F" w:rsidRDefault="00E62B7F">
      <w:pPr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4"/>
          <w:shd w:val="clear" w:color="auto" w:fill="FFFFFF"/>
        </w:rPr>
        <w:br w:type="page"/>
      </w:r>
    </w:p>
    <w:p w:rsidR="003336D2" w:rsidRPr="0082443D" w:rsidRDefault="00E62B7F" w:rsidP="00E62B7F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4"/>
          <w:shd w:val="clear" w:color="auto" w:fill="FFFFFF"/>
        </w:rPr>
        <w:lastRenderedPageBreak/>
        <w:t>Перерыв</w:t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D875CD">
        <w:rPr>
          <w:rFonts w:cs="Times New Roman"/>
          <w:b/>
          <w:color w:val="000000"/>
          <w:sz w:val="28"/>
          <w:szCs w:val="24"/>
          <w:shd w:val="clear" w:color="auto" w:fill="FFFFFF"/>
        </w:rPr>
        <w:tab/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>13:00 – 14:00</w:t>
      </w:r>
    </w:p>
    <w:p w:rsidR="00E62B7F" w:rsidRDefault="003336D2" w:rsidP="00E62B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ab/>
      </w:r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ab/>
      </w:r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ab/>
      </w:r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ab/>
      </w:r>
    </w:p>
    <w:p w:rsidR="00E62B7F" w:rsidRDefault="00E62B7F" w:rsidP="00E62B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:rsidR="00E62B7F" w:rsidRDefault="00E62B7F" w:rsidP="00E62B7F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4"/>
          <w:shd w:val="clear" w:color="auto" w:fill="FFFFFF"/>
        </w:rPr>
        <w:t>ПЛЕНАРНОЕ ЗАСЕДАНИЕ</w:t>
      </w:r>
    </w:p>
    <w:p w:rsidR="003336D2" w:rsidRDefault="00E62B7F" w:rsidP="00E62B7F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4"/>
          <w:shd w:val="clear" w:color="auto" w:fill="FFFFFF"/>
        </w:rPr>
        <w:t>(</w:t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>14:</w:t>
      </w:r>
      <w:r w:rsidR="003336D2">
        <w:rPr>
          <w:rFonts w:cs="Times New Roman"/>
          <w:b/>
          <w:color w:val="000000"/>
          <w:sz w:val="28"/>
          <w:szCs w:val="24"/>
          <w:shd w:val="clear" w:color="auto" w:fill="FFFFFF"/>
        </w:rPr>
        <w:t>00</w:t>
      </w:r>
      <w:r w:rsidR="003336D2" w:rsidRPr="0082443D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– 17:00</w:t>
      </w:r>
      <w:r>
        <w:rPr>
          <w:rFonts w:cs="Times New Roman"/>
          <w:b/>
          <w:color w:val="000000"/>
          <w:sz w:val="28"/>
          <w:szCs w:val="24"/>
          <w:shd w:val="clear" w:color="auto" w:fill="FFFFFF"/>
        </w:rPr>
        <w:t>)</w:t>
      </w:r>
    </w:p>
    <w:p w:rsidR="003336D2" w:rsidRDefault="003336D2" w:rsidP="00E62B7F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336D2" w:rsidRPr="002B3CB9" w:rsidRDefault="003336D2" w:rsidP="003336D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67547" w:rsidRDefault="009A2F3C" w:rsidP="0005669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Дорохова Юлия</w:t>
      </w:r>
      <w:r w:rsidR="00E46A13" w:rsidRPr="00014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Викторовна</w:t>
      </w:r>
      <w:r w:rsidR="00E46A13"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начальник отдела аспирантуры и докторантуры, кафедра социологии и информационных технологий Среднерусского института управления - филиала </w:t>
      </w:r>
      <w:proofErr w:type="spellStart"/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19E"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идат</w:t>
      </w:r>
      <w:r w:rsidR="0071219E"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</w:t>
      </w:r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омических наук</w:t>
      </w:r>
      <w:r w:rsidR="00FD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0F2" w:rsidRDefault="000F30F2" w:rsidP="000566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67547" w:rsidRDefault="00367547" w:rsidP="0005669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r w:rsidRPr="003675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Городское публичное пространство: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3675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опыт качественн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ого исследования дворов детства»</w:t>
      </w:r>
    </w:p>
    <w:p w:rsidR="00EF4199" w:rsidRPr="00367547" w:rsidRDefault="00EF4199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6A8" w:rsidRPr="00AF7486" w:rsidRDefault="00E46A13" w:rsidP="0005669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Старых Наталья Петровна</w:t>
      </w:r>
      <w:r w:rsidR="0071219E"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F3C" w:rsidRPr="00CE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9A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 w:rsidR="001319A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социологии и информационных технологий Среднерусск</w:t>
      </w:r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</w:t>
      </w:r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014285" w:rsidRPr="00AF7486">
        <w:rPr>
          <w:rFonts w:eastAsia="Calibri" w:cs="Times New Roman"/>
          <w:szCs w:val="24"/>
        </w:rPr>
        <w:t>–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219E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социологических наук</w:t>
      </w:r>
      <w:r w:rsidR="00FD7EA1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="009A2F3C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6A8" w:rsidRPr="00AF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0F2" w:rsidRPr="00AF7486" w:rsidRDefault="000F30F2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A13" w:rsidRPr="00AF7486" w:rsidRDefault="00CF46A8" w:rsidP="003336D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«Российско-китайские отношения в современных условиях»</w:t>
      </w:r>
    </w:p>
    <w:p w:rsidR="001E79C3" w:rsidRPr="00AF7486" w:rsidRDefault="001E79C3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6D2" w:rsidRPr="00AF7486" w:rsidRDefault="003336D2" w:rsidP="0005669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F7486">
        <w:rPr>
          <w:rFonts w:eastAsia="Times New Roman" w:cs="Times New Roman"/>
          <w:b/>
          <w:i/>
          <w:color w:val="000000"/>
          <w:szCs w:val="24"/>
          <w:lang w:eastAsia="ru-RU"/>
        </w:rPr>
        <w:t>Сапотько Павел Михайлович</w:t>
      </w:r>
      <w:r w:rsidRPr="00AF74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F7486">
        <w:rPr>
          <w:rFonts w:eastAsia="Calibri" w:cs="Times New Roman"/>
          <w:szCs w:val="24"/>
        </w:rPr>
        <w:t>–</w:t>
      </w:r>
      <w:r w:rsidRPr="00AF7486">
        <w:rPr>
          <w:rFonts w:eastAsia="Times New Roman" w:cs="Times New Roman"/>
          <w:color w:val="000000"/>
          <w:szCs w:val="24"/>
          <w:lang w:eastAsia="ru-RU"/>
        </w:rPr>
        <w:t xml:space="preserve"> директор художественной</w:t>
      </w:r>
      <w:r w:rsidRPr="00AF7486">
        <w:rPr>
          <w:rFonts w:cs="Times New Roman"/>
          <w:szCs w:val="24"/>
        </w:rPr>
        <w:t xml:space="preserve"> галереи «Университет культуры</w:t>
      </w:r>
      <w:r w:rsidRPr="00AF7486">
        <w:rPr>
          <w:rFonts w:eastAsia="Times New Roman" w:cs="Times New Roman"/>
          <w:color w:val="000000"/>
          <w:szCs w:val="24"/>
          <w:lang w:eastAsia="ru-RU"/>
        </w:rPr>
        <w:t xml:space="preserve">», преподаватель кафедры межкультурных коммуникаций, магистр культурологии. </w:t>
      </w:r>
    </w:p>
    <w:p w:rsidR="003336D2" w:rsidRPr="00AF7486" w:rsidRDefault="003336D2" w:rsidP="003336D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319AE" w:rsidRPr="00AF7486" w:rsidRDefault="003336D2" w:rsidP="001319AE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AF7486">
        <w:rPr>
          <w:rFonts w:eastAsia="Times New Roman" w:cs="Times New Roman"/>
          <w:b/>
          <w:color w:val="000000"/>
          <w:szCs w:val="24"/>
          <w:lang w:eastAsia="ru-RU"/>
        </w:rPr>
        <w:t>«Кластерная модель развития «пограничных» территорий»</w:t>
      </w:r>
    </w:p>
    <w:p w:rsidR="001319AE" w:rsidRPr="00AF7486" w:rsidRDefault="001319AE" w:rsidP="001319AE">
      <w:pPr>
        <w:pStyle w:val="a5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319AE" w:rsidRPr="00AF7486" w:rsidRDefault="001319AE" w:rsidP="001319A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AF7486">
        <w:rPr>
          <w:rFonts w:eastAsia="Times New Roman" w:cs="Times New Roman"/>
          <w:b/>
          <w:i/>
          <w:color w:val="000000"/>
          <w:szCs w:val="24"/>
          <w:lang w:eastAsia="ru-RU"/>
        </w:rPr>
        <w:t>Карев Дмитрий Владимирович</w:t>
      </w:r>
      <w:r w:rsidRPr="00AF7486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AF7486">
        <w:rPr>
          <w:rFonts w:eastAsia="Times New Roman" w:cs="Times New Roman"/>
          <w:color w:val="000000"/>
          <w:szCs w:val="24"/>
          <w:lang w:eastAsia="ru-RU"/>
        </w:rPr>
        <w:t xml:space="preserve">– профессор кафедры финансов и бухгалтерского учёта, директор Центра социально-экономических и междисциплинарных исследований диаспор и зарубежного </w:t>
      </w:r>
      <w:proofErr w:type="spellStart"/>
      <w:r w:rsidRPr="00AF7486">
        <w:rPr>
          <w:rFonts w:eastAsia="Times New Roman" w:cs="Times New Roman"/>
          <w:color w:val="000000"/>
          <w:szCs w:val="24"/>
          <w:lang w:eastAsia="ru-RU"/>
        </w:rPr>
        <w:t>белорусоведения</w:t>
      </w:r>
      <w:proofErr w:type="spellEnd"/>
      <w:r w:rsidRPr="00AF7486">
        <w:rPr>
          <w:rFonts w:eastAsia="Times New Roman" w:cs="Times New Roman"/>
          <w:color w:val="000000"/>
          <w:szCs w:val="24"/>
          <w:lang w:eastAsia="ru-RU"/>
        </w:rPr>
        <w:t xml:space="preserve"> учреждения образования «Гродненский государственный университет имени Янки Купалы» доктор исторических наук, профессор</w:t>
      </w:r>
      <w:r w:rsidR="00C617CB" w:rsidRPr="00AF748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319AE" w:rsidRPr="00AF7486" w:rsidRDefault="001319AE" w:rsidP="001319AE">
      <w:pPr>
        <w:spacing w:after="0" w:line="240" w:lineRule="auto"/>
        <w:contextualSpacing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1319AE" w:rsidRPr="001319AE" w:rsidRDefault="001319AE" w:rsidP="001319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AF7486">
        <w:rPr>
          <w:rFonts w:eastAsia="Times New Roman" w:cs="Times New Roman"/>
          <w:b/>
          <w:color w:val="000000"/>
          <w:szCs w:val="24"/>
          <w:lang w:eastAsia="ru-RU"/>
        </w:rPr>
        <w:t xml:space="preserve">«Международные научные проекты в </w:t>
      </w:r>
      <w:proofErr w:type="spellStart"/>
      <w:r w:rsidRPr="00AF7486">
        <w:rPr>
          <w:rFonts w:eastAsia="Times New Roman" w:cs="Times New Roman"/>
          <w:b/>
          <w:color w:val="000000"/>
          <w:szCs w:val="24"/>
          <w:lang w:eastAsia="ru-RU"/>
        </w:rPr>
        <w:t>Еврорегионе</w:t>
      </w:r>
      <w:proofErr w:type="spellEnd"/>
      <w:r w:rsidRPr="00AF7486">
        <w:rPr>
          <w:rFonts w:eastAsia="Times New Roman" w:cs="Times New Roman"/>
          <w:b/>
          <w:color w:val="000000"/>
          <w:szCs w:val="24"/>
          <w:lang w:eastAsia="ru-RU"/>
        </w:rPr>
        <w:t xml:space="preserve"> «Неман»: конец XX начало XXI века»</w:t>
      </w:r>
    </w:p>
    <w:p w:rsidR="001319AE" w:rsidRPr="00C727E0" w:rsidRDefault="001319AE" w:rsidP="003336D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E79C3" w:rsidRDefault="00685D26" w:rsidP="0005669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014285">
        <w:rPr>
          <w:rFonts w:eastAsia="Calibri" w:cs="Times New Roman"/>
          <w:b/>
          <w:i/>
          <w:szCs w:val="24"/>
        </w:rPr>
        <w:t>Лихачева Ольга Николаевна</w:t>
      </w:r>
      <w:r>
        <w:rPr>
          <w:rFonts w:eastAsia="Calibri" w:cs="Times New Roman"/>
          <w:szCs w:val="24"/>
        </w:rPr>
        <w:t xml:space="preserve"> </w:t>
      </w:r>
      <w:r w:rsidRPr="0092069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14285">
        <w:rPr>
          <w:rFonts w:eastAsia="Calibri" w:cs="Times New Roman"/>
          <w:szCs w:val="24"/>
        </w:rPr>
        <w:t>заведующая отделом социологии культуры Института социологии НАН Беларуси, кандидат социологических наук</w:t>
      </w:r>
      <w:r w:rsidR="00014285">
        <w:rPr>
          <w:rFonts w:eastAsia="Calibri" w:cs="Times New Roman"/>
          <w:szCs w:val="24"/>
        </w:rPr>
        <w:t>.</w:t>
      </w:r>
      <w:r w:rsidR="001E79C3">
        <w:rPr>
          <w:rFonts w:eastAsia="Calibri" w:cs="Times New Roman"/>
          <w:szCs w:val="24"/>
        </w:rPr>
        <w:t xml:space="preserve"> </w:t>
      </w:r>
    </w:p>
    <w:p w:rsidR="002B3CB9" w:rsidRDefault="002B3CB9" w:rsidP="003336D2">
      <w:pPr>
        <w:spacing w:after="0" w:line="240" w:lineRule="auto"/>
        <w:contextualSpacing/>
        <w:jc w:val="both"/>
        <w:rPr>
          <w:rFonts w:cs="Times New Roman"/>
          <w:b/>
          <w:color w:val="000000"/>
          <w:szCs w:val="24"/>
          <w:shd w:val="clear" w:color="auto" w:fill="FFFFFF"/>
        </w:rPr>
      </w:pPr>
    </w:p>
    <w:p w:rsidR="00685D26" w:rsidRDefault="00014285" w:rsidP="003336D2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1E79C3">
        <w:rPr>
          <w:rFonts w:cs="Times New Roman"/>
          <w:b/>
          <w:color w:val="000000"/>
          <w:szCs w:val="24"/>
          <w:shd w:val="clear" w:color="auto" w:fill="FFFFFF"/>
        </w:rPr>
        <w:t>«</w:t>
      </w:r>
      <w:r w:rsidR="00685D26" w:rsidRPr="001E79C3">
        <w:rPr>
          <w:rFonts w:cs="Times New Roman"/>
          <w:b/>
          <w:color w:val="000000"/>
          <w:szCs w:val="24"/>
          <w:shd w:val="clear" w:color="auto" w:fill="FFFFFF"/>
        </w:rPr>
        <w:t>Социально-профессиональная адаптация молодых специалистов региональных учреждений к</w:t>
      </w:r>
      <w:r w:rsidRPr="001E79C3">
        <w:rPr>
          <w:rFonts w:cs="Times New Roman"/>
          <w:b/>
          <w:color w:val="000000"/>
          <w:szCs w:val="24"/>
          <w:shd w:val="clear" w:color="auto" w:fill="FFFFFF"/>
        </w:rPr>
        <w:t>ультуры: социологический анализ»</w:t>
      </w:r>
    </w:p>
    <w:p w:rsidR="00C727E0" w:rsidRPr="00C727E0" w:rsidRDefault="00C727E0" w:rsidP="003336D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816DB" w:rsidRPr="00231752" w:rsidRDefault="00D639B9" w:rsidP="0005669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752">
        <w:rPr>
          <w:rFonts w:ascii="Times New Roman" w:eastAsia="Calibri" w:hAnsi="Times New Roman" w:cs="Times New Roman"/>
          <w:b/>
          <w:i/>
          <w:sz w:val="24"/>
          <w:szCs w:val="24"/>
        </w:rPr>
        <w:t>Денисова</w:t>
      </w:r>
      <w:r w:rsidR="00E46A13" w:rsidRPr="002317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Наталья Фёдоровна</w:t>
      </w:r>
      <w:r w:rsidR="00014285" w:rsidRPr="002317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14285" w:rsidRPr="00231752">
        <w:rPr>
          <w:rFonts w:ascii="Times New Roman" w:eastAsia="Calibri" w:hAnsi="Times New Roman" w:cs="Times New Roman"/>
          <w:sz w:val="24"/>
          <w:szCs w:val="24"/>
        </w:rPr>
        <w:t>–</w:t>
      </w:r>
      <w:r w:rsidR="00903D3A" w:rsidRPr="00231752">
        <w:rPr>
          <w:rFonts w:ascii="Times New Roman" w:eastAsia="Calibri" w:hAnsi="Times New Roman" w:cs="Times New Roman"/>
          <w:sz w:val="24"/>
          <w:szCs w:val="24"/>
        </w:rPr>
        <w:t xml:space="preserve"> научный сотрудник отдела социологии культуры Института социологии НАН Беларуси</w:t>
      </w:r>
      <w:r w:rsidR="00D3350D" w:rsidRPr="002317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3CB9" w:rsidRPr="00231752" w:rsidRDefault="002B3CB9" w:rsidP="003336D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F816DB" w:rsidRDefault="00014285" w:rsidP="003336D2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1E79C3">
        <w:rPr>
          <w:rFonts w:eastAsia="Calibri" w:cs="Times New Roman"/>
          <w:b/>
          <w:szCs w:val="24"/>
        </w:rPr>
        <w:t>«</w:t>
      </w:r>
      <w:r w:rsidR="00D3350D" w:rsidRPr="001E79C3">
        <w:rPr>
          <w:rFonts w:cs="Times New Roman"/>
          <w:b/>
          <w:color w:val="000000"/>
          <w:szCs w:val="24"/>
          <w:shd w:val="clear" w:color="auto" w:fill="FFFFFF"/>
        </w:rPr>
        <w:t>Развитие страны глазами общества: Беларусь в период 1990-201</w:t>
      </w:r>
      <w:r w:rsidRPr="001E79C3">
        <w:rPr>
          <w:rFonts w:cs="Times New Roman"/>
          <w:b/>
          <w:color w:val="000000"/>
          <w:szCs w:val="24"/>
          <w:shd w:val="clear" w:color="auto" w:fill="FFFFFF"/>
        </w:rPr>
        <w:t>1 гг. в международном сравнении»</w:t>
      </w:r>
    </w:p>
    <w:p w:rsidR="003336D2" w:rsidRPr="003336D2" w:rsidRDefault="003336D2" w:rsidP="003336D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6D2" w:rsidRPr="002B3CB9" w:rsidRDefault="003336D2" w:rsidP="0005669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CB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Стаселька</w:t>
      </w:r>
      <w:r w:rsidRPr="002B3C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B3CB9">
        <w:rPr>
          <w:rFonts w:ascii="Times New Roman" w:hAnsi="Times New Roman" w:cs="Times New Roman"/>
          <w:b/>
          <w:i/>
          <w:color w:val="212121"/>
          <w:sz w:val="24"/>
          <w:szCs w:val="24"/>
          <w:lang w:val="be-BY"/>
        </w:rPr>
        <w:t>Кірыл Ігаравіч</w:t>
      </w:r>
      <w:r w:rsidRPr="002B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CB9">
        <w:rPr>
          <w:rFonts w:ascii="Times New Roman" w:eastAsia="Calibri" w:hAnsi="Times New Roman" w:cs="Times New Roman"/>
          <w:sz w:val="24"/>
          <w:szCs w:val="24"/>
        </w:rPr>
        <w:t>–</w:t>
      </w:r>
      <w:r w:rsidRPr="002B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CB9">
        <w:rPr>
          <w:rFonts w:ascii="Times New Roman" w:hAnsi="Times New Roman" w:cs="Times New Roman"/>
          <w:color w:val="212121"/>
          <w:sz w:val="24"/>
          <w:szCs w:val="24"/>
          <w:lang w:val="be-BY"/>
        </w:rPr>
        <w:t>аспірант Інстытута сацыялогіі НАН Беларусі</w:t>
      </w:r>
      <w:r>
        <w:rPr>
          <w:rFonts w:ascii="Times New Roman" w:hAnsi="Times New Roman" w:cs="Times New Roman"/>
          <w:color w:val="212121"/>
          <w:sz w:val="24"/>
          <w:szCs w:val="24"/>
          <w:lang w:val="be-BY"/>
        </w:rPr>
        <w:t>.</w:t>
      </w:r>
    </w:p>
    <w:p w:rsidR="003336D2" w:rsidRPr="002B3CB9" w:rsidRDefault="003336D2" w:rsidP="003336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336D2" w:rsidRPr="002B3CB9" w:rsidRDefault="003336D2" w:rsidP="003336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2B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CB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B3C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Чытанне мастацкай лiтаратуры у беларускiм грамадстве»</w:t>
      </w:r>
    </w:p>
    <w:p w:rsidR="003336D2" w:rsidRDefault="003336D2" w:rsidP="003336D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E79C3" w:rsidRPr="001E79C3" w:rsidRDefault="00E46A13" w:rsidP="0005669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b/>
          <w:szCs w:val="24"/>
        </w:rPr>
      </w:pPr>
      <w:r w:rsidRPr="00014285">
        <w:rPr>
          <w:rFonts w:eastAsia="Calibri" w:cs="Times New Roman"/>
          <w:b/>
          <w:i/>
          <w:szCs w:val="24"/>
        </w:rPr>
        <w:lastRenderedPageBreak/>
        <w:t>Таранова Елена Валерьевна</w:t>
      </w:r>
      <w:r w:rsidR="009A2F3C" w:rsidRPr="00CE553F">
        <w:rPr>
          <w:rFonts w:eastAsia="Calibri" w:cs="Times New Roman"/>
          <w:szCs w:val="24"/>
        </w:rPr>
        <w:t xml:space="preserve"> – ведущий научный сотрудник отдела экономической социологии Института социологии НАН Беларуси, кандидат социологических наук</w:t>
      </w:r>
      <w:r w:rsidR="001E79C3">
        <w:rPr>
          <w:rFonts w:eastAsia="Calibri" w:cs="Times New Roman"/>
          <w:szCs w:val="24"/>
        </w:rPr>
        <w:t>.</w:t>
      </w:r>
    </w:p>
    <w:p w:rsidR="002B3CB9" w:rsidRDefault="002B3CB9" w:rsidP="003336D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46A13" w:rsidRDefault="009A2F3C" w:rsidP="003336D2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E79C3">
        <w:rPr>
          <w:rFonts w:cs="Times New Roman"/>
          <w:b/>
          <w:szCs w:val="24"/>
        </w:rPr>
        <w:t>«</w:t>
      </w:r>
      <w:r w:rsidRPr="001E79C3">
        <w:rPr>
          <w:rFonts w:cs="Times New Roman"/>
          <w:b/>
          <w:color w:val="000000"/>
          <w:szCs w:val="24"/>
          <w:shd w:val="clear" w:color="auto" w:fill="FFFFFF"/>
        </w:rPr>
        <w:t>Социокультурные характеристика белорусского общества: межстрановое сравнение</w:t>
      </w:r>
      <w:r w:rsidR="001E79C3">
        <w:rPr>
          <w:rFonts w:cs="Times New Roman"/>
          <w:b/>
          <w:szCs w:val="24"/>
        </w:rPr>
        <w:t>»</w:t>
      </w:r>
    </w:p>
    <w:p w:rsidR="009F7F84" w:rsidRPr="00D803BD" w:rsidRDefault="009F7F84" w:rsidP="00D803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3BD" w:rsidRPr="00D803BD" w:rsidRDefault="00D803BD" w:rsidP="00D803B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3BD">
        <w:rPr>
          <w:rFonts w:ascii="Times New Roman" w:hAnsi="Times New Roman" w:cs="Times New Roman"/>
          <w:b/>
          <w:i/>
          <w:sz w:val="24"/>
          <w:szCs w:val="24"/>
        </w:rPr>
        <w:t>Киштымов Андрей Леонидович</w:t>
      </w:r>
      <w:r w:rsidRPr="00D803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803BD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D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BD">
        <w:rPr>
          <w:rFonts w:ascii="Times New Roman" w:hAnsi="Times New Roman" w:cs="Times New Roman"/>
          <w:color w:val="000000"/>
          <w:sz w:val="24"/>
          <w:szCs w:val="24"/>
        </w:rPr>
        <w:t>Республиканской лаборатории историко-культурного наследия, ГНУ «Центр исследований белорусской культуры, языка и литературы НАН Беларуси», кандидат исторических наук.</w:t>
      </w:r>
    </w:p>
    <w:p w:rsidR="00D803BD" w:rsidRDefault="00D803BD" w:rsidP="00D803BD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Cs w:val="24"/>
        </w:rPr>
      </w:pPr>
    </w:p>
    <w:p w:rsidR="00D803BD" w:rsidRPr="00D803BD" w:rsidRDefault="00D803BD" w:rsidP="00D803BD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/>
          <w:szCs w:val="24"/>
        </w:rPr>
      </w:pPr>
      <w:r w:rsidRPr="00D803BD">
        <w:rPr>
          <w:rFonts w:cs="Times New Roman"/>
          <w:b/>
          <w:color w:val="000000"/>
          <w:szCs w:val="24"/>
        </w:rPr>
        <w:t>«Водные коридоры Беларуси как особый вид «пограничных» территорий»</w:t>
      </w:r>
    </w:p>
    <w:p w:rsidR="003A760B" w:rsidRPr="001E79C3" w:rsidRDefault="003A760B" w:rsidP="003336D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1E79C3" w:rsidRDefault="00685D26" w:rsidP="0005669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1E79C3">
        <w:rPr>
          <w:rFonts w:eastAsia="Calibri" w:cs="Times New Roman"/>
          <w:b/>
          <w:i/>
          <w:szCs w:val="24"/>
        </w:rPr>
        <w:t>Веренич Мария Ивановна</w:t>
      </w:r>
      <w:r w:rsidR="00014285">
        <w:rPr>
          <w:rFonts w:eastAsia="Calibri" w:cs="Times New Roman"/>
          <w:szCs w:val="24"/>
        </w:rPr>
        <w:t xml:space="preserve"> </w:t>
      </w:r>
      <w:r w:rsidR="00014285" w:rsidRPr="00CE553F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="00357D52" w:rsidRPr="001E79C3">
        <w:rPr>
          <w:rFonts w:eastAsia="Calibri" w:cs="Times New Roman"/>
          <w:szCs w:val="24"/>
        </w:rPr>
        <w:t>научный сотрудник отдела социологии культуры Института социологии НАН Беларуси</w:t>
      </w:r>
      <w:r w:rsidR="006B6018" w:rsidRPr="001E79C3">
        <w:rPr>
          <w:rFonts w:eastAsia="Calibri" w:cs="Times New Roman"/>
          <w:szCs w:val="24"/>
        </w:rPr>
        <w:t xml:space="preserve">. </w:t>
      </w:r>
    </w:p>
    <w:p w:rsidR="002B3CB9" w:rsidRDefault="002B3CB9" w:rsidP="003336D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2B3CB9" w:rsidRDefault="006B6018" w:rsidP="003336D2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Cs w:val="24"/>
        </w:rPr>
      </w:pPr>
      <w:r w:rsidRPr="001E79C3">
        <w:rPr>
          <w:rFonts w:eastAsia="Calibri" w:cs="Times New Roman"/>
          <w:b/>
          <w:szCs w:val="24"/>
        </w:rPr>
        <w:t>«</w:t>
      </w:r>
      <w:r w:rsidRPr="001E79C3">
        <w:rPr>
          <w:b/>
          <w:color w:val="000000"/>
          <w:szCs w:val="24"/>
        </w:rPr>
        <w:t>Картирование культурных ресурсов как основа формирования культурной дипломатии приграничных территорий: опыт Республики Беларусь и России</w:t>
      </w:r>
      <w:r w:rsidRPr="001E79C3">
        <w:rPr>
          <w:rFonts w:eastAsia="Calibri" w:cs="Times New Roman"/>
          <w:b/>
          <w:szCs w:val="24"/>
        </w:rPr>
        <w:t>»</w:t>
      </w:r>
    </w:p>
    <w:p w:rsidR="00B413C9" w:rsidRPr="00B413C9" w:rsidRDefault="00B413C9" w:rsidP="003336D2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B3CB9" w:rsidRPr="00056696" w:rsidRDefault="002B3CB9" w:rsidP="0005669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96">
        <w:rPr>
          <w:rFonts w:ascii="Times New Roman" w:eastAsia="Calibri" w:hAnsi="Times New Roman" w:cs="Times New Roman"/>
          <w:b/>
          <w:i/>
          <w:sz w:val="24"/>
          <w:szCs w:val="24"/>
        </w:rPr>
        <w:t>Можейко Вадим Александрович</w:t>
      </w:r>
      <w:r w:rsidRPr="00056696">
        <w:rPr>
          <w:rFonts w:ascii="Times New Roman" w:eastAsia="Calibri" w:hAnsi="Times New Roman" w:cs="Times New Roman"/>
          <w:sz w:val="24"/>
          <w:szCs w:val="24"/>
        </w:rPr>
        <w:t xml:space="preserve"> – старший преподаватель УО «Белорусский государственный университет физической культуры». </w:t>
      </w:r>
    </w:p>
    <w:p w:rsidR="002B3CB9" w:rsidRPr="00056696" w:rsidRDefault="002B3CB9" w:rsidP="00F97FDA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F97FDA" w:rsidRDefault="002B3CB9" w:rsidP="00F97FDA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Cs w:val="24"/>
        </w:rPr>
      </w:pPr>
      <w:r w:rsidRPr="00056696">
        <w:rPr>
          <w:rFonts w:eastAsia="Calibri" w:cs="Times New Roman"/>
          <w:b/>
          <w:szCs w:val="24"/>
        </w:rPr>
        <w:t>«Процессы глокализации и феномен нового пограничья»</w:t>
      </w:r>
    </w:p>
    <w:p w:rsidR="00D803BD" w:rsidRPr="00056696" w:rsidRDefault="00D803BD" w:rsidP="00D803BD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F97FDA" w:rsidRPr="00F97FDA" w:rsidRDefault="00F97FDA" w:rsidP="00F97FDA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Cs w:val="24"/>
        </w:rPr>
      </w:pPr>
    </w:p>
    <w:p w:rsidR="00056696" w:rsidRPr="00056696" w:rsidRDefault="00056696" w:rsidP="0005669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056696" w:rsidRPr="00BF5890" w:rsidRDefault="00056696" w:rsidP="00056696">
      <w:pPr>
        <w:spacing w:after="0" w:line="240" w:lineRule="auto"/>
        <w:contextualSpacing/>
        <w:jc w:val="center"/>
        <w:rPr>
          <w:rFonts w:eastAsia="Calibri" w:cs="Times New Roman"/>
          <w:b/>
          <w:i/>
          <w:szCs w:val="24"/>
        </w:rPr>
      </w:pPr>
      <w:r w:rsidRPr="00BF5890">
        <w:rPr>
          <w:rFonts w:eastAsia="Calibri" w:cs="Times New Roman"/>
          <w:b/>
          <w:i/>
          <w:szCs w:val="24"/>
        </w:rPr>
        <w:t>31 мая 2017</w:t>
      </w:r>
    </w:p>
    <w:p w:rsidR="00BF5890" w:rsidRDefault="00BF5890" w:rsidP="00056696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</w:p>
    <w:p w:rsidR="00056696" w:rsidRPr="00BF5890" w:rsidRDefault="00056696" w:rsidP="00056696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BF5890">
        <w:rPr>
          <w:rFonts w:eastAsia="Calibri" w:cs="Times New Roman"/>
          <w:b/>
          <w:szCs w:val="24"/>
        </w:rPr>
        <w:t>КРУГЛЫЙ СТОЛ</w:t>
      </w:r>
    </w:p>
    <w:p w:rsidR="00056696" w:rsidRDefault="00056696" w:rsidP="00056696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BF5890">
        <w:rPr>
          <w:rFonts w:eastAsia="Calibri" w:cs="Times New Roman"/>
          <w:b/>
          <w:szCs w:val="24"/>
        </w:rPr>
        <w:t>(11:00 – 13:00)</w:t>
      </w:r>
    </w:p>
    <w:p w:rsidR="00BF5890" w:rsidRPr="00BF5890" w:rsidRDefault="00BF5890" w:rsidP="00056696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</w:p>
    <w:p w:rsidR="00056696" w:rsidRPr="00BF5890" w:rsidRDefault="00056696" w:rsidP="00056696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BF5890">
        <w:rPr>
          <w:rFonts w:eastAsia="Calibri" w:cs="Times New Roman"/>
          <w:b/>
          <w:szCs w:val="24"/>
        </w:rPr>
        <w:t>Участники круглого стола</w:t>
      </w:r>
      <w:r w:rsidR="00BF5890">
        <w:rPr>
          <w:rFonts w:eastAsia="Calibri" w:cs="Times New Roman"/>
          <w:b/>
          <w:szCs w:val="24"/>
        </w:rPr>
        <w:t>:</w:t>
      </w:r>
    </w:p>
    <w:p w:rsidR="00056696" w:rsidRPr="00056696" w:rsidRDefault="00056696" w:rsidP="0005669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B3CB9" w:rsidRPr="00BF5890" w:rsidRDefault="00F97FDA" w:rsidP="00BF5890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90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920693" w:rsidRPr="00BF5890">
        <w:rPr>
          <w:rFonts w:ascii="Times New Roman" w:eastAsia="Calibri" w:hAnsi="Times New Roman" w:cs="Times New Roman"/>
          <w:b/>
          <w:i/>
          <w:sz w:val="24"/>
          <w:szCs w:val="24"/>
        </w:rPr>
        <w:t>йзенштадт Александр Львович</w:t>
      </w:r>
      <w:r w:rsidR="004E1223" w:rsidRPr="00BF5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CB9" w:rsidRPr="00BF5890">
        <w:rPr>
          <w:rFonts w:ascii="Times New Roman" w:eastAsia="Calibri" w:hAnsi="Times New Roman" w:cs="Times New Roman"/>
          <w:sz w:val="24"/>
          <w:szCs w:val="24"/>
        </w:rPr>
        <w:t>–</w:t>
      </w:r>
      <w:r w:rsidR="004E1223" w:rsidRPr="00BF589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общенаучных и гуманитарных дисциплин,</w:t>
      </w:r>
      <w:r w:rsidR="00C977EC" w:rsidRPr="00BF5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4F" w:rsidRPr="00BF5890">
        <w:rPr>
          <w:rFonts w:ascii="Times New Roman" w:eastAsia="Calibri" w:hAnsi="Times New Roman" w:cs="Times New Roman"/>
          <w:sz w:val="24"/>
          <w:szCs w:val="24"/>
        </w:rPr>
        <w:t xml:space="preserve">Гомельский филиал Международного университета «МИТСО», кандидат исторических наук. </w:t>
      </w:r>
    </w:p>
    <w:p w:rsidR="002B3CB9" w:rsidRPr="00BF5890" w:rsidRDefault="002B3CB9" w:rsidP="00BF589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920693" w:rsidRPr="00BF5890" w:rsidRDefault="00920693" w:rsidP="00BF5890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Cs w:val="24"/>
        </w:rPr>
      </w:pPr>
      <w:r w:rsidRPr="00BF5890">
        <w:rPr>
          <w:rFonts w:eastAsia="Calibri" w:cs="Times New Roman"/>
          <w:b/>
          <w:szCs w:val="24"/>
        </w:rPr>
        <w:t>«Проблемы национального и региональных</w:t>
      </w:r>
      <w:r w:rsidR="002B3CB9" w:rsidRPr="00BF5890">
        <w:rPr>
          <w:rFonts w:eastAsia="Calibri" w:cs="Times New Roman"/>
          <w:b/>
          <w:szCs w:val="24"/>
        </w:rPr>
        <w:t xml:space="preserve"> брендов в Республике Беларусь»</w:t>
      </w:r>
    </w:p>
    <w:p w:rsidR="004E1223" w:rsidRPr="00BF5890" w:rsidRDefault="004E1223" w:rsidP="00BF589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Pr="00BF5890" w:rsidRDefault="00920693" w:rsidP="00BF5890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Балбуцкая Марина Александровна</w:t>
      </w:r>
      <w:r w:rsidR="00C977EC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CB9" w:rsidRPr="00BF5890">
        <w:rPr>
          <w:rFonts w:ascii="Times New Roman" w:eastAsia="Calibri" w:hAnsi="Times New Roman" w:cs="Times New Roman"/>
          <w:sz w:val="24"/>
          <w:szCs w:val="24"/>
        </w:rPr>
        <w:t>– н</w:t>
      </w:r>
      <w:r w:rsidR="00A4634F"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сотрудник Института экономики НАН Беларуси.</w:t>
      </w:r>
      <w:r w:rsidRPr="00B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3CB9" w:rsidRDefault="002B3CB9" w:rsidP="003336D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6018" w:rsidRDefault="00920693" w:rsidP="003336D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B3CB9">
        <w:rPr>
          <w:rFonts w:eastAsia="Times New Roman" w:cs="Times New Roman"/>
          <w:b/>
          <w:color w:val="000000"/>
          <w:szCs w:val="24"/>
          <w:lang w:eastAsia="ru-RU"/>
        </w:rPr>
        <w:t>«Особенности формирования личностных качеств ребёнка в сельской семье: социологический анализ»</w:t>
      </w:r>
    </w:p>
    <w:p w:rsidR="005801D1" w:rsidRPr="005801D1" w:rsidRDefault="005801D1" w:rsidP="003336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Волосников Роман Александрович</w:t>
      </w:r>
      <w:r w:rsidR="002B3CB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CB9" w:rsidRPr="00CE553F">
        <w:rPr>
          <w:rFonts w:eastAsia="Calibri" w:cs="Times New Roman"/>
          <w:szCs w:val="24"/>
        </w:rPr>
        <w:t>–</w:t>
      </w:r>
      <w:r w:rsidR="00A4634F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CB9">
        <w:rPr>
          <w:rFonts w:eastAsia="Times New Roman" w:cs="Times New Roman"/>
          <w:color w:val="000000"/>
          <w:szCs w:val="24"/>
          <w:lang w:eastAsia="ru-RU"/>
        </w:rPr>
        <w:t>с</w:t>
      </w:r>
      <w:r w:rsidR="00A4634F" w:rsidRPr="004E1223">
        <w:rPr>
          <w:rFonts w:eastAsia="Times New Roman" w:cs="Times New Roman"/>
          <w:color w:val="000000"/>
          <w:szCs w:val="24"/>
          <w:lang w:eastAsia="ru-RU"/>
        </w:rPr>
        <w:t>тарший преподаватель кафедры социально-гуманитарных дисциплин ГУО «Институт пограничной службы Республики Беларусь».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color w:val="000000"/>
          <w:sz w:val="22"/>
          <w:szCs w:val="24"/>
          <w:lang w:eastAsia="ru-RU"/>
        </w:rPr>
      </w:pPr>
    </w:p>
    <w:p w:rsidR="00920693" w:rsidRPr="00F816DB" w:rsidRDefault="00920693" w:rsidP="002B3CB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«Сферы и формы влияния пограничников на общественное мнение нас</w:t>
      </w:r>
      <w:r w:rsidR="002B3CB9" w:rsidRPr="00F816DB">
        <w:rPr>
          <w:rFonts w:eastAsia="Times New Roman" w:cs="Times New Roman"/>
          <w:b/>
          <w:color w:val="000000"/>
          <w:szCs w:val="24"/>
          <w:lang w:eastAsia="ru-RU"/>
        </w:rPr>
        <w:t>еления приграничных территорий»</w:t>
      </w:r>
      <w:r w:rsidRPr="00F816DB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F7486" w:rsidRDefault="00AF7486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F7486" w:rsidRDefault="00AF7486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816DB" w:rsidRDefault="00C977EC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lastRenderedPageBreak/>
        <w:t>Дулина</w:t>
      </w:r>
      <w:r w:rsidR="002B3CB9"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Надежда Васильевна</w:t>
      </w:r>
      <w:r w:rsidR="002B3CB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CB9" w:rsidRPr="00CE553F">
        <w:rPr>
          <w:rFonts w:eastAsia="Calibri" w:cs="Times New Roman"/>
          <w:szCs w:val="24"/>
        </w:rPr>
        <w:t>–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B3CB9">
        <w:rPr>
          <w:rFonts w:eastAsia="Times New Roman" w:cs="Times New Roman"/>
          <w:color w:val="000000"/>
          <w:szCs w:val="24"/>
          <w:lang w:eastAsia="ru-RU"/>
        </w:rPr>
        <w:t>з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аведующая кафедрой истории, культуры и социологии Федерального государственного бюджетного образовательного учреждения высшего образования «Волгоградский 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г</w:t>
      </w:r>
      <w:r w:rsidRPr="004E1223">
        <w:rPr>
          <w:rFonts w:eastAsia="Times New Roman" w:cs="Times New Roman"/>
          <w:color w:val="000000"/>
          <w:szCs w:val="24"/>
          <w:lang w:eastAsia="ru-RU"/>
        </w:rPr>
        <w:t>осударственный технический университет»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, профессор кафедры социологии, доктор социологических наук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F7F84" w:rsidRDefault="009F7F84" w:rsidP="00CE5594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Pr="00F816DB" w:rsidRDefault="00920693" w:rsidP="0053495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Каргаполова Екатерина Владимировна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A4634F" w:rsidRP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E553F" w:rsidRPr="00F816DB">
        <w:rPr>
          <w:rFonts w:eastAsia="Times New Roman" w:cs="Times New Roman"/>
          <w:color w:val="000000"/>
          <w:szCs w:val="24"/>
          <w:lang w:eastAsia="ru-RU"/>
        </w:rPr>
        <w:t xml:space="preserve">Государственное автономное образовательное учреждение </w:t>
      </w:r>
      <w:r w:rsidR="000021B5">
        <w:rPr>
          <w:rFonts w:eastAsia="Times New Roman" w:cs="Times New Roman"/>
          <w:color w:val="000000"/>
          <w:szCs w:val="24"/>
          <w:lang w:eastAsia="ru-RU"/>
        </w:rPr>
        <w:t>А</w:t>
      </w:r>
      <w:r w:rsidR="00CE553F" w:rsidRPr="00F816DB">
        <w:rPr>
          <w:rFonts w:eastAsia="Times New Roman" w:cs="Times New Roman"/>
          <w:color w:val="000000"/>
          <w:szCs w:val="24"/>
          <w:lang w:eastAsia="ru-RU"/>
        </w:rPr>
        <w:t xml:space="preserve">страханской области высшего образования «Астраханский государственный архитектурно-строительный университет», </w:t>
      </w:r>
      <w:r w:rsidR="003112FF" w:rsidRPr="00F816DB">
        <w:rPr>
          <w:rFonts w:eastAsia="Times New Roman" w:cs="Times New Roman"/>
          <w:color w:val="000000"/>
          <w:szCs w:val="24"/>
          <w:lang w:eastAsia="ru-RU"/>
        </w:rPr>
        <w:t>профессор кафедры философии, социологии и лингвистики, доктор социологических наук</w:t>
      </w:r>
      <w:r w:rsidR="001F35E7">
        <w:rPr>
          <w:rFonts w:eastAsia="Times New Roman" w:cs="Times New Roman"/>
          <w:color w:val="000000"/>
          <w:szCs w:val="24"/>
          <w:lang w:eastAsia="ru-RU"/>
        </w:rPr>
        <w:t>, доцент</w:t>
      </w:r>
      <w:r w:rsidR="003112FF" w:rsidRPr="00F816DB">
        <w:rPr>
          <w:rFonts w:eastAsia="Times New Roman" w:cs="Times New Roman"/>
          <w:color w:val="000000"/>
          <w:szCs w:val="24"/>
          <w:lang w:eastAsia="ru-RU"/>
        </w:rPr>
        <w:t>.</w:t>
      </w:r>
      <w:r w:rsidRP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 xml:space="preserve">«Проявление особенностей менталитета в книжной культуре современного студенчества «пограничной» территории» 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Злотников Анатолий Геннадьевич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F816DB">
        <w:rPr>
          <w:rFonts w:eastAsia="Calibri" w:cs="Times New Roman"/>
          <w:szCs w:val="24"/>
        </w:rPr>
        <w:t xml:space="preserve"> п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>рофессор</w:t>
      </w:r>
      <w:r w:rsidR="00CE553F" w:rsidRPr="004E1223">
        <w:rPr>
          <w:rFonts w:cs="Times New Roman"/>
          <w:szCs w:val="24"/>
        </w:rPr>
        <w:t xml:space="preserve"> кафедры сферы услуг и статистики 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>Белорусск</w:t>
      </w:r>
      <w:r w:rsidR="001F35E7">
        <w:rPr>
          <w:rFonts w:eastAsia="Times New Roman" w:cs="Times New Roman"/>
          <w:color w:val="000000"/>
          <w:szCs w:val="24"/>
          <w:lang w:eastAsia="ru-RU"/>
        </w:rPr>
        <w:t>ого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 xml:space="preserve"> торгово-экономическ</w:t>
      </w:r>
      <w:r w:rsidR="001F35E7">
        <w:rPr>
          <w:rFonts w:eastAsia="Times New Roman" w:cs="Times New Roman"/>
          <w:color w:val="000000"/>
          <w:szCs w:val="24"/>
          <w:lang w:eastAsia="ru-RU"/>
        </w:rPr>
        <w:t>ого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университет</w:t>
      </w:r>
      <w:r w:rsidR="001F35E7">
        <w:rPr>
          <w:rFonts w:eastAsia="Times New Roman" w:cs="Times New Roman"/>
          <w:color w:val="000000"/>
          <w:szCs w:val="24"/>
          <w:lang w:eastAsia="ru-RU"/>
        </w:rPr>
        <w:t>а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потребительской кооперации, кандидат экономических наук, доцент.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 xml:space="preserve">«Территориальные общности как объект социологии» 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Каргаполов Станислав Викторович</w:t>
      </w:r>
      <w:r w:rsid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CF46A8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«Волгоградский государственный университет», аспирант кафедры Социология.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«Формирование электронной культуры студенчества (на примере нижневолжского региона Российской Федерации)»</w:t>
      </w:r>
    </w:p>
    <w:p w:rsidR="00F816DB" w:rsidRDefault="00F816DB" w:rsidP="00F816DB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Лупаренко Светлана Евгеньевна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п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>рофессор кафедры общей педаг</w:t>
      </w:r>
      <w:r w:rsidR="001F35E7">
        <w:rPr>
          <w:rFonts w:eastAsia="Times New Roman" w:cs="Times New Roman"/>
          <w:color w:val="000000"/>
          <w:szCs w:val="24"/>
          <w:lang w:eastAsia="ru-RU"/>
        </w:rPr>
        <w:t>огики и педагогики высшей школы Харьковского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национальн</w:t>
      </w:r>
      <w:r w:rsidR="001F35E7">
        <w:rPr>
          <w:rFonts w:eastAsia="Times New Roman" w:cs="Times New Roman"/>
          <w:color w:val="000000"/>
          <w:szCs w:val="24"/>
          <w:lang w:eastAsia="ru-RU"/>
        </w:rPr>
        <w:t>ого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педагогическ</w:t>
      </w:r>
      <w:r w:rsidR="001F35E7">
        <w:rPr>
          <w:rFonts w:eastAsia="Times New Roman" w:cs="Times New Roman"/>
          <w:color w:val="000000"/>
          <w:szCs w:val="24"/>
          <w:lang w:eastAsia="ru-RU"/>
        </w:rPr>
        <w:t>ого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университет</w:t>
      </w:r>
      <w:r w:rsidR="001F35E7">
        <w:rPr>
          <w:rFonts w:eastAsia="Times New Roman" w:cs="Times New Roman"/>
          <w:color w:val="000000"/>
          <w:szCs w:val="24"/>
          <w:lang w:eastAsia="ru-RU"/>
        </w:rPr>
        <w:t>а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им</w:t>
      </w:r>
      <w:r w:rsidR="001F35E7">
        <w:rPr>
          <w:rFonts w:eastAsia="Times New Roman" w:cs="Times New Roman"/>
          <w:color w:val="000000"/>
          <w:szCs w:val="24"/>
          <w:lang w:eastAsia="ru-RU"/>
        </w:rPr>
        <w:t>.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 Г. С. Сковороды, 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д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>октор педагогических наук, доцент.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«Проблемы соци</w:t>
      </w:r>
      <w:r w:rsidR="00F816DB" w:rsidRPr="00F816DB">
        <w:rPr>
          <w:rFonts w:eastAsia="Times New Roman" w:cs="Times New Roman"/>
          <w:b/>
          <w:color w:val="000000"/>
          <w:szCs w:val="24"/>
          <w:lang w:eastAsia="ru-RU"/>
        </w:rPr>
        <w:t>окультурного обеспечения детей»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Мартищенкова Елена Владимировна</w:t>
      </w:r>
      <w:r w:rsidR="00F816D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н</w:t>
      </w:r>
      <w:r w:rsidR="00CE553F" w:rsidRPr="004E1223">
        <w:rPr>
          <w:rFonts w:eastAsia="Times New Roman" w:cs="Times New Roman"/>
          <w:color w:val="000000"/>
          <w:szCs w:val="24"/>
          <w:lang w:eastAsia="ru-RU"/>
        </w:rPr>
        <w:t xml:space="preserve">аучный сотрудник отдела социологии социальной сферы Института социологии НАН Беларуси.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«Удовлетворенность населения различных регионов Беларуси уровнем развития социально-духовной инфраструктуры их населенных пунктов</w:t>
      </w:r>
      <w:r w:rsidR="00F816DB" w:rsidRPr="00F816DB">
        <w:rPr>
          <w:rFonts w:eastAsia="Times New Roman" w:cs="Times New Roman"/>
          <w:b/>
          <w:color w:val="000000"/>
          <w:szCs w:val="24"/>
          <w:lang w:eastAsia="ru-RU"/>
        </w:rPr>
        <w:t>»</w:t>
      </w:r>
      <w:r w:rsidRPr="00F816DB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E3389C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Моисеева Дарья Викторовна</w:t>
      </w:r>
      <w:r w:rsid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F35E7">
        <w:rPr>
          <w:rFonts w:eastAsia="Times New Roman" w:cs="Times New Roman"/>
          <w:color w:val="000000"/>
          <w:szCs w:val="24"/>
          <w:lang w:eastAsia="ru-RU"/>
        </w:rPr>
        <w:t>с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тарший преподаватель </w:t>
      </w:r>
      <w:r w:rsidR="00644A6F" w:rsidRPr="004E1223">
        <w:rPr>
          <w:rFonts w:eastAsia="Times New Roman" w:cs="Times New Roman"/>
          <w:color w:val="000000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  <w:r w:rsidR="00644A6F">
        <w:rPr>
          <w:rFonts w:eastAsia="Times New Roman" w:cs="Times New Roman"/>
          <w:color w:val="000000"/>
          <w:szCs w:val="24"/>
          <w:lang w:eastAsia="ru-RU"/>
        </w:rPr>
        <w:t>В</w:t>
      </w:r>
      <w:r w:rsidRPr="004E1223">
        <w:rPr>
          <w:rFonts w:eastAsia="Times New Roman" w:cs="Times New Roman"/>
          <w:color w:val="000000"/>
          <w:szCs w:val="24"/>
          <w:lang w:eastAsia="ru-RU"/>
        </w:rPr>
        <w:t>олгоградск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ого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государственн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ого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техническ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ого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университет</w:t>
      </w:r>
      <w:r w:rsidR="003112FF" w:rsidRPr="004E1223">
        <w:rPr>
          <w:rFonts w:eastAsia="Times New Roman" w:cs="Times New Roman"/>
          <w:color w:val="000000"/>
          <w:szCs w:val="24"/>
          <w:lang w:eastAsia="ru-RU"/>
        </w:rPr>
        <w:t>а.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3389C" w:rsidRPr="00F816DB" w:rsidRDefault="00E3389C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«Финансовая культура населения и показатели эффективности экономики региона (на примере Республики Беларусь)»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Одиноченко Виктор Александрович</w:t>
      </w:r>
      <w:r w:rsid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CF46A8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д</w:t>
      </w:r>
      <w:r w:rsidR="007A3ADC" w:rsidRPr="004E1223">
        <w:rPr>
          <w:rFonts w:eastAsia="Times New Roman" w:cs="Times New Roman"/>
          <w:color w:val="000000"/>
          <w:szCs w:val="24"/>
          <w:lang w:eastAsia="ru-RU"/>
        </w:rPr>
        <w:t>оцент кафедры философии УО</w:t>
      </w:r>
      <w:r w:rsidR="00F816DB">
        <w:rPr>
          <w:rFonts w:eastAsia="Times New Roman" w:cs="Times New Roman"/>
          <w:color w:val="000000"/>
          <w:szCs w:val="24"/>
          <w:lang w:eastAsia="ru-RU"/>
        </w:rPr>
        <w:t> </w:t>
      </w:r>
      <w:r w:rsidR="007A3ADC" w:rsidRPr="004E1223">
        <w:rPr>
          <w:rFonts w:eastAsia="Times New Roman" w:cs="Times New Roman"/>
          <w:color w:val="000000"/>
          <w:szCs w:val="24"/>
          <w:lang w:eastAsia="ru-RU"/>
        </w:rPr>
        <w:t>«Гомельский государственный университет им. Ф. Скорины», кандидат философских наук, доцент.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«Беларусь в конфессиональном пограничье: со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>отношение с Россией и Украиной»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lastRenderedPageBreak/>
        <w:t>Пасовец Юлия Михайловна</w:t>
      </w:r>
      <w:r w:rsid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CF46A8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д</w:t>
      </w:r>
      <w:r w:rsidR="007A3ADC" w:rsidRPr="004E1223">
        <w:rPr>
          <w:rFonts w:eastAsia="Times New Roman" w:cs="Times New Roman"/>
          <w:color w:val="000000"/>
          <w:szCs w:val="24"/>
          <w:lang w:eastAsia="ru-RU"/>
        </w:rPr>
        <w:t>оцент кафедры социологии и политологии, ФГБОУ ВО «Курский государственный университет», кандидат социологических наук, доцент.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F46A8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«Миграция как фактор социокультурного развития российского приграничья (на материалах пограничных с Украиной рег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>ионов Центрального Черноземья)»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743C0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Перевозова Ирина Владимировна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CF46A8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з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аведующая кафедрой маркетинга и </w:t>
      </w:r>
      <w:proofErr w:type="spellStart"/>
      <w:r w:rsidRPr="004E1223">
        <w:rPr>
          <w:rFonts w:eastAsia="Times New Roman" w:cs="Times New Roman"/>
          <w:color w:val="000000"/>
          <w:szCs w:val="24"/>
          <w:lang w:eastAsia="ru-RU"/>
        </w:rPr>
        <w:t>контроллинга</w:t>
      </w:r>
      <w:proofErr w:type="spellEnd"/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4E1223">
        <w:rPr>
          <w:rFonts w:eastAsia="Times New Roman" w:cs="Times New Roman"/>
          <w:color w:val="000000"/>
          <w:szCs w:val="24"/>
          <w:lang w:eastAsia="ru-RU"/>
        </w:rPr>
        <w:t>Ивано-Франковского</w:t>
      </w:r>
      <w:proofErr w:type="spellEnd"/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национального технического университета нефти и газа, доктор экономических наук, доцент.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8717F6" w:rsidP="008717F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Cs w:val="24"/>
          <w:lang w:eastAsia="ru-RU"/>
        </w:rPr>
        <w:t>Г</w:t>
      </w:r>
      <w:r w:rsidR="00920693"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речаник Наталья Юрьевна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CF46A8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д</w:t>
      </w:r>
      <w:r w:rsidR="009743C0" w:rsidRPr="004E1223">
        <w:rPr>
          <w:rFonts w:eastAsia="Times New Roman" w:cs="Times New Roman"/>
          <w:color w:val="000000"/>
          <w:szCs w:val="24"/>
          <w:lang w:eastAsia="ru-RU"/>
        </w:rPr>
        <w:t>оцент кафедры менеджмента и маркетинга ГВУЗ Прикарпатского национального университета им. В</w:t>
      </w:r>
      <w:r w:rsidR="001F35E7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="009743C0" w:rsidRPr="004E1223">
        <w:rPr>
          <w:rFonts w:eastAsia="Times New Roman" w:cs="Times New Roman"/>
          <w:color w:val="000000"/>
          <w:szCs w:val="24"/>
          <w:lang w:eastAsia="ru-RU"/>
        </w:rPr>
        <w:t>Стефан</w:t>
      </w:r>
      <w:r w:rsidR="001F35E7">
        <w:rPr>
          <w:rFonts w:eastAsia="Times New Roman" w:cs="Times New Roman"/>
          <w:color w:val="000000"/>
          <w:szCs w:val="24"/>
          <w:lang w:eastAsia="ru-RU"/>
        </w:rPr>
        <w:t>и</w:t>
      </w:r>
      <w:r w:rsidR="009743C0" w:rsidRPr="004E1223">
        <w:rPr>
          <w:rFonts w:eastAsia="Times New Roman" w:cs="Times New Roman"/>
          <w:color w:val="000000"/>
          <w:szCs w:val="24"/>
          <w:lang w:eastAsia="ru-RU"/>
        </w:rPr>
        <w:t>ка</w:t>
      </w:r>
      <w:proofErr w:type="spellEnd"/>
      <w:r w:rsidR="009743C0" w:rsidRPr="004E1223">
        <w:rPr>
          <w:rFonts w:eastAsia="Times New Roman" w:cs="Times New Roman"/>
          <w:color w:val="000000"/>
          <w:szCs w:val="24"/>
          <w:lang w:eastAsia="ru-RU"/>
        </w:rPr>
        <w:t>, кандидат экономических наук, доцент.</w:t>
      </w:r>
      <w:r w:rsidR="00920693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F46A8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«Кон</w:t>
      </w:r>
      <w:r w:rsidR="008717F6">
        <w:rPr>
          <w:rFonts w:eastAsia="Times New Roman" w:cs="Times New Roman"/>
          <w:b/>
          <w:color w:val="000000"/>
          <w:szCs w:val="24"/>
          <w:lang w:eastAsia="ru-RU"/>
        </w:rPr>
        <w:t>с</w:t>
      </w:r>
      <w:r w:rsidRPr="00F816DB">
        <w:rPr>
          <w:rFonts w:eastAsia="Times New Roman" w:cs="Times New Roman"/>
          <w:b/>
          <w:color w:val="000000"/>
          <w:szCs w:val="24"/>
          <w:lang w:eastAsia="ru-RU"/>
        </w:rPr>
        <w:t>т</w:t>
      </w:r>
      <w:r w:rsidR="008717F6">
        <w:rPr>
          <w:rFonts w:eastAsia="Times New Roman" w:cs="Times New Roman"/>
          <w:b/>
          <w:color w:val="000000"/>
          <w:szCs w:val="24"/>
          <w:lang w:eastAsia="ru-RU"/>
        </w:rPr>
        <w:t>р</w:t>
      </w:r>
      <w:r w:rsidRPr="00F816DB">
        <w:rPr>
          <w:rFonts w:eastAsia="Times New Roman" w:cs="Times New Roman"/>
          <w:b/>
          <w:color w:val="000000"/>
          <w:szCs w:val="24"/>
          <w:lang w:eastAsia="ru-RU"/>
        </w:rPr>
        <w:t>уирование маркетинга по видам на разных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 xml:space="preserve"> уровнях экономической системы»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1E2B2D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Соловей Алеся Петровна</w:t>
      </w:r>
      <w:r w:rsidR="00F816DB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м</w:t>
      </w:r>
      <w:r w:rsidR="009743C0" w:rsidRPr="004E1223">
        <w:rPr>
          <w:rFonts w:eastAsia="Times New Roman" w:cs="Times New Roman"/>
          <w:color w:val="000000"/>
          <w:szCs w:val="24"/>
          <w:lang w:eastAsia="ru-RU"/>
        </w:rPr>
        <w:t>ладший научный сотрудник Института социологии НАН Беларуси</w:t>
      </w:r>
      <w:r w:rsidRPr="004E1223">
        <w:rPr>
          <w:rFonts w:eastAsia="Times New Roman" w:cs="Times New Roman"/>
          <w:color w:val="000000"/>
          <w:szCs w:val="24"/>
          <w:lang w:eastAsia="ru-RU"/>
        </w:rPr>
        <w:t>, аспирант</w:t>
      </w:r>
      <w:r w:rsidR="00F55E92">
        <w:rPr>
          <w:rFonts w:eastAsia="Times New Roman" w:cs="Times New Roman"/>
          <w:color w:val="000000"/>
          <w:szCs w:val="24"/>
          <w:lang w:eastAsia="ru-RU"/>
        </w:rPr>
        <w:t xml:space="preserve"> Института социологии НАН Беларуси</w:t>
      </w:r>
      <w:r w:rsidR="009743C0" w:rsidRPr="004E1223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F46A8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«Показатели социального самочувствия женщин-исслед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>ователей в академической науке»</w:t>
      </w:r>
    </w:p>
    <w:p w:rsidR="004E1223" w:rsidRDefault="004E1223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Угрюмова Александра Анатольевна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F816DB">
        <w:rPr>
          <w:rFonts w:eastAsia="Calibri" w:cs="Times New Roman"/>
          <w:szCs w:val="24"/>
        </w:rPr>
        <w:t xml:space="preserve"> </w:t>
      </w:r>
      <w:r w:rsidR="009743C0" w:rsidRPr="004E1223">
        <w:rPr>
          <w:rFonts w:eastAsia="Times New Roman" w:cs="Times New Roman"/>
          <w:color w:val="000000"/>
          <w:szCs w:val="24"/>
          <w:lang w:eastAsia="ru-RU"/>
        </w:rPr>
        <w:t xml:space="preserve">ГОУ ВО МО «Государственный социально-гуманитарный университет», доктор экономических наук, профессор.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Pr="00F816DB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«Конкурентоспособность приграничных агломераци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>й РФ: состояние и перспективы»</w:t>
      </w:r>
    </w:p>
    <w:p w:rsidR="004E1223" w:rsidRDefault="004E1223" w:rsidP="002B3CB9">
      <w:pPr>
        <w:pStyle w:val="a5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2B3CB9" w:rsidRDefault="00920693" w:rsidP="0005669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i/>
          <w:color w:val="000000"/>
          <w:szCs w:val="24"/>
          <w:lang w:eastAsia="ru-RU"/>
        </w:rPr>
        <w:t>Церковский Александр Леонидович</w:t>
      </w:r>
      <w:r w:rsidR="00F816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 w:rsidRPr="00CE553F">
        <w:rPr>
          <w:rFonts w:eastAsia="Calibri" w:cs="Times New Roman"/>
          <w:szCs w:val="24"/>
        </w:rPr>
        <w:t>–</w:t>
      </w:r>
      <w:r w:rsidR="001E2B2D"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816DB">
        <w:rPr>
          <w:rFonts w:eastAsia="Times New Roman" w:cs="Times New Roman"/>
          <w:color w:val="000000"/>
          <w:szCs w:val="24"/>
          <w:lang w:eastAsia="ru-RU"/>
        </w:rPr>
        <w:t>д</w:t>
      </w:r>
      <w:r w:rsidR="005E6CBA" w:rsidRPr="004E1223">
        <w:rPr>
          <w:rFonts w:eastAsia="Times New Roman" w:cs="Times New Roman"/>
          <w:color w:val="000000"/>
          <w:szCs w:val="24"/>
          <w:lang w:eastAsia="ru-RU"/>
        </w:rPr>
        <w:t xml:space="preserve">оцент кафедры русской и зарубежной литературы </w:t>
      </w:r>
      <w:r w:rsidR="006B6018" w:rsidRPr="004E1223">
        <w:rPr>
          <w:rFonts w:eastAsia="Times New Roman" w:cs="Times New Roman"/>
          <w:color w:val="000000"/>
          <w:szCs w:val="24"/>
          <w:lang w:eastAsia="ru-RU"/>
        </w:rPr>
        <w:t>УО «Белорусский</w:t>
      </w:r>
      <w:r w:rsidR="00FD7EA1">
        <w:rPr>
          <w:rFonts w:eastAsia="Times New Roman" w:cs="Times New Roman"/>
          <w:color w:val="000000"/>
          <w:szCs w:val="24"/>
          <w:lang w:eastAsia="ru-RU"/>
        </w:rPr>
        <w:t xml:space="preserve"> государственный педагогический у</w:t>
      </w:r>
      <w:r w:rsidR="006B6018" w:rsidRPr="004E1223">
        <w:rPr>
          <w:rFonts w:eastAsia="Times New Roman" w:cs="Times New Roman"/>
          <w:color w:val="000000"/>
          <w:szCs w:val="24"/>
          <w:lang w:eastAsia="ru-RU"/>
        </w:rPr>
        <w:t>ниверситет</w:t>
      </w:r>
      <w:r w:rsidR="00FD7E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B6018" w:rsidRPr="004E1223">
        <w:rPr>
          <w:rFonts w:eastAsia="Times New Roman" w:cs="Times New Roman"/>
          <w:color w:val="000000"/>
          <w:szCs w:val="24"/>
          <w:lang w:eastAsia="ru-RU"/>
        </w:rPr>
        <w:t>им</w:t>
      </w:r>
      <w:r w:rsidR="00FD7EA1">
        <w:rPr>
          <w:rFonts w:eastAsia="Times New Roman" w:cs="Times New Roman"/>
          <w:color w:val="000000"/>
          <w:szCs w:val="24"/>
          <w:lang w:eastAsia="ru-RU"/>
        </w:rPr>
        <w:t>. </w:t>
      </w:r>
      <w:r w:rsidR="006B6018" w:rsidRPr="004E1223">
        <w:rPr>
          <w:rFonts w:eastAsia="Times New Roman" w:cs="Times New Roman"/>
          <w:color w:val="000000"/>
          <w:szCs w:val="24"/>
          <w:lang w:eastAsia="ru-RU"/>
        </w:rPr>
        <w:t>М</w:t>
      </w:r>
      <w:r w:rsidR="00FD7EA1">
        <w:rPr>
          <w:rFonts w:eastAsia="Times New Roman" w:cs="Times New Roman"/>
          <w:color w:val="000000"/>
          <w:szCs w:val="24"/>
          <w:lang w:eastAsia="ru-RU"/>
        </w:rPr>
        <w:t>. </w:t>
      </w:r>
      <w:r w:rsidR="006B6018" w:rsidRPr="004E1223">
        <w:rPr>
          <w:rFonts w:eastAsia="Times New Roman" w:cs="Times New Roman"/>
          <w:color w:val="000000"/>
          <w:szCs w:val="24"/>
          <w:lang w:eastAsia="ru-RU"/>
        </w:rPr>
        <w:t>Танка»</w:t>
      </w:r>
      <w:r w:rsidR="001E2B2D" w:rsidRPr="004E1223">
        <w:rPr>
          <w:rFonts w:eastAsia="Times New Roman" w:cs="Times New Roman"/>
          <w:color w:val="000000"/>
          <w:szCs w:val="24"/>
          <w:lang w:eastAsia="ru-RU"/>
        </w:rPr>
        <w:t>, кандидат филологических наук</w:t>
      </w:r>
      <w:r w:rsidR="005E6CBA" w:rsidRPr="004E1223">
        <w:rPr>
          <w:rFonts w:eastAsia="Times New Roman" w:cs="Times New Roman"/>
          <w:color w:val="000000"/>
          <w:szCs w:val="24"/>
          <w:lang w:eastAsia="ru-RU"/>
        </w:rPr>
        <w:t>.</w:t>
      </w:r>
      <w:r w:rsidRPr="004E122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B3CB9" w:rsidRDefault="002B3CB9" w:rsidP="002B3CB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20693" w:rsidRDefault="00920693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816DB">
        <w:rPr>
          <w:rFonts w:eastAsia="Times New Roman" w:cs="Times New Roman"/>
          <w:b/>
          <w:color w:val="000000"/>
          <w:szCs w:val="24"/>
          <w:lang w:eastAsia="ru-RU"/>
        </w:rPr>
        <w:t>«Концепция мультикультурализма и ее специфика в развитии америк</w:t>
      </w:r>
      <w:r w:rsidR="00F816DB">
        <w:rPr>
          <w:rFonts w:eastAsia="Times New Roman" w:cs="Times New Roman"/>
          <w:b/>
          <w:color w:val="000000"/>
          <w:szCs w:val="24"/>
          <w:lang w:eastAsia="ru-RU"/>
        </w:rPr>
        <w:t>анского и белорусского обществ»</w:t>
      </w:r>
    </w:p>
    <w:p w:rsidR="00056696" w:rsidRDefault="00056696" w:rsidP="00F816D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56696" w:rsidRPr="00F816DB" w:rsidRDefault="00BF5890" w:rsidP="00BF5890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Подведение итогов семинара</w:t>
      </w:r>
    </w:p>
    <w:p w:rsidR="00920693" w:rsidRPr="006B6018" w:rsidRDefault="00920693" w:rsidP="002B3C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2F" w:rsidRDefault="008F022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53A9" w:rsidRDefault="00E46A13" w:rsidP="0079442E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6A13">
        <w:rPr>
          <w:rFonts w:eastAsia="Times New Roman" w:cs="Times New Roman"/>
          <w:sz w:val="28"/>
          <w:szCs w:val="28"/>
          <w:lang w:eastAsia="ru-RU"/>
        </w:rPr>
        <w:lastRenderedPageBreak/>
        <w:t>Для заметок________________________________________________________</w:t>
      </w:r>
    </w:p>
    <w:p w:rsidR="00C6015F" w:rsidRDefault="00C6015F" w:rsidP="00C60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Приглашаем к сотрудничеству:</w:t>
      </w:r>
    </w:p>
    <w:p w:rsidR="00C6015F" w:rsidRDefault="00C6015F" w:rsidP="00C60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015F" w:rsidRDefault="00C6015F" w:rsidP="00C60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015F" w:rsidRPr="00C6015F" w:rsidRDefault="00C6015F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6015F">
        <w:rPr>
          <w:rFonts w:eastAsia="Times New Roman" w:cs="Times New Roman"/>
          <w:b/>
          <w:szCs w:val="24"/>
          <w:lang w:eastAsia="ru-RU"/>
        </w:rPr>
        <w:t>Национальная академия наук Беларуси,</w:t>
      </w:r>
    </w:p>
    <w:p w:rsidR="00C6015F" w:rsidRPr="00C6015F" w:rsidRDefault="00C6015F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6015F">
        <w:rPr>
          <w:rFonts w:eastAsia="Times New Roman" w:cs="Times New Roman"/>
          <w:b/>
          <w:szCs w:val="24"/>
          <w:lang w:eastAsia="ru-RU"/>
        </w:rPr>
        <w:t>Институт социологии,</w:t>
      </w:r>
    </w:p>
    <w:p w:rsidR="00C6015F" w:rsidRPr="00C6015F" w:rsidRDefault="00C6015F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6015F">
        <w:rPr>
          <w:rFonts w:eastAsia="Times New Roman" w:cs="Times New Roman"/>
          <w:b/>
          <w:szCs w:val="24"/>
          <w:lang w:eastAsia="ru-RU"/>
        </w:rPr>
        <w:t>220072, г. Минск, ул. Сурганова, 1, корп. 2.</w:t>
      </w:r>
    </w:p>
    <w:p w:rsidR="00C6015F" w:rsidRPr="00C6015F" w:rsidRDefault="00C6015F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6015F">
        <w:rPr>
          <w:rFonts w:eastAsia="Times New Roman" w:cs="Times New Roman"/>
          <w:b/>
          <w:szCs w:val="24"/>
          <w:lang w:eastAsia="ru-RU"/>
        </w:rPr>
        <w:t xml:space="preserve">Тел. +375 017 284 18 65; факс: + 375 017 284 29 28, </w:t>
      </w:r>
      <w:r w:rsidRPr="00C6015F">
        <w:rPr>
          <w:rFonts w:eastAsia="Times New Roman" w:cs="Times New Roman"/>
          <w:b/>
          <w:szCs w:val="24"/>
          <w:lang w:val="en-US" w:eastAsia="ru-RU"/>
        </w:rPr>
        <w:t>E</w:t>
      </w:r>
      <w:r w:rsidRPr="00C6015F">
        <w:rPr>
          <w:rFonts w:eastAsia="Times New Roman" w:cs="Times New Roman"/>
          <w:b/>
          <w:szCs w:val="24"/>
          <w:lang w:eastAsia="ru-RU"/>
        </w:rPr>
        <w:t>-</w:t>
      </w:r>
      <w:r w:rsidRPr="00C6015F">
        <w:rPr>
          <w:rFonts w:eastAsia="Times New Roman" w:cs="Times New Roman"/>
          <w:b/>
          <w:szCs w:val="24"/>
          <w:lang w:val="en-US" w:eastAsia="ru-RU"/>
        </w:rPr>
        <w:t>mail</w:t>
      </w:r>
      <w:r w:rsidRPr="00C6015F">
        <w:rPr>
          <w:rFonts w:eastAsia="Times New Roman" w:cs="Times New Roman"/>
          <w:b/>
          <w:szCs w:val="24"/>
          <w:lang w:eastAsia="ru-RU"/>
        </w:rPr>
        <w:t>:</w:t>
      </w:r>
    </w:p>
    <w:p w:rsidR="00C6015F" w:rsidRPr="00D803BD" w:rsidRDefault="007A1B3D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 w:eastAsia="ru-RU"/>
        </w:rPr>
      </w:pPr>
      <w:hyperlink r:id="rId14" w:history="1">
        <w:r w:rsidR="00C6015F" w:rsidRPr="00C6015F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isst</w:t>
        </w:r>
        <w:r w:rsidR="00C6015F" w:rsidRPr="00D803BD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@</w:t>
        </w:r>
        <w:r w:rsidR="00C6015F" w:rsidRPr="00C6015F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socio</w:t>
        </w:r>
        <w:r w:rsidR="00C6015F" w:rsidRPr="00D803BD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.</w:t>
        </w:r>
        <w:r w:rsidR="00C6015F" w:rsidRPr="00C6015F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bas</w:t>
        </w:r>
        <w:r w:rsidR="00C6015F" w:rsidRPr="00D803BD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-</w:t>
        </w:r>
        <w:r w:rsidR="00C6015F" w:rsidRPr="00C6015F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net</w:t>
        </w:r>
        <w:r w:rsidR="00C6015F" w:rsidRPr="00D803BD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.</w:t>
        </w:r>
        <w:r w:rsidR="00C6015F" w:rsidRPr="00C6015F">
          <w:rPr>
            <w:rStyle w:val="ac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by</w:t>
        </w:r>
      </w:hyperlink>
    </w:p>
    <w:p w:rsidR="00C6015F" w:rsidRPr="00C6015F" w:rsidRDefault="00C6015F" w:rsidP="00C6015F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 w:eastAsia="ru-RU"/>
        </w:rPr>
      </w:pPr>
      <w:r w:rsidRPr="00C6015F">
        <w:rPr>
          <w:rFonts w:eastAsia="Times New Roman" w:cs="Times New Roman"/>
          <w:b/>
          <w:szCs w:val="24"/>
          <w:lang w:eastAsia="ru-RU"/>
        </w:rPr>
        <w:t>сайт</w:t>
      </w:r>
      <w:r w:rsidRPr="00D803BD">
        <w:rPr>
          <w:rFonts w:eastAsia="Times New Roman" w:cs="Times New Roman"/>
          <w:b/>
          <w:szCs w:val="24"/>
          <w:lang w:val="en-US" w:eastAsia="ru-RU"/>
        </w:rPr>
        <w:t>:</w:t>
      </w:r>
      <w:r w:rsidRPr="00C6015F">
        <w:rPr>
          <w:rFonts w:eastAsia="Times New Roman" w:cs="Times New Roman"/>
          <w:b/>
          <w:szCs w:val="24"/>
          <w:lang w:val="en-US" w:eastAsia="ru-RU"/>
        </w:rPr>
        <w:t xml:space="preserve"> socio.bas-net.by</w:t>
      </w:r>
    </w:p>
    <w:sectPr w:rsidR="00C6015F" w:rsidRPr="00C6015F" w:rsidSect="00411077"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3D" w:rsidRDefault="007A1B3D">
      <w:pPr>
        <w:spacing w:after="0" w:line="240" w:lineRule="auto"/>
      </w:pPr>
      <w:r>
        <w:separator/>
      </w:r>
    </w:p>
  </w:endnote>
  <w:endnote w:type="continuationSeparator" w:id="0">
    <w:p w:rsidR="007A1B3D" w:rsidRDefault="007A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741366"/>
      <w:docPartObj>
        <w:docPartGallery w:val="Page Numbers (Bottom of Page)"/>
        <w:docPartUnique/>
      </w:docPartObj>
    </w:sdtPr>
    <w:sdtEndPr/>
    <w:sdtContent>
      <w:p w:rsidR="009207BD" w:rsidRDefault="001F4C52">
        <w:pPr>
          <w:pStyle w:val="a7"/>
          <w:jc w:val="center"/>
        </w:pPr>
        <w:r>
          <w:fldChar w:fldCharType="begin"/>
        </w:r>
        <w:r w:rsidR="009207BD">
          <w:instrText>PAGE   \* MERGEFORMAT</w:instrText>
        </w:r>
        <w:r>
          <w:fldChar w:fldCharType="separate"/>
        </w:r>
        <w:r w:rsidR="00EF5EC5">
          <w:rPr>
            <w:noProof/>
          </w:rPr>
          <w:t>11</w:t>
        </w:r>
        <w:r>
          <w:fldChar w:fldCharType="end"/>
        </w:r>
      </w:p>
    </w:sdtContent>
  </w:sdt>
  <w:p w:rsidR="009207BD" w:rsidRDefault="009207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4F" w:rsidRDefault="007D6D4F">
    <w:pPr>
      <w:pStyle w:val="a7"/>
      <w:jc w:val="center"/>
    </w:pPr>
  </w:p>
  <w:p w:rsidR="007D6D4F" w:rsidRDefault="007D6D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3D" w:rsidRDefault="007A1B3D">
      <w:pPr>
        <w:spacing w:after="0" w:line="240" w:lineRule="auto"/>
      </w:pPr>
      <w:r>
        <w:separator/>
      </w:r>
    </w:p>
  </w:footnote>
  <w:footnote w:type="continuationSeparator" w:id="0">
    <w:p w:rsidR="007A1B3D" w:rsidRDefault="007A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4F" w:rsidRPr="00A565B6" w:rsidRDefault="007D6D4F" w:rsidP="009543A1">
    <w:pPr>
      <w:pStyle w:val="a3"/>
      <w:tabs>
        <w:tab w:val="clear" w:pos="4677"/>
        <w:tab w:val="clear" w:pos="9355"/>
        <w:tab w:val="left" w:pos="0"/>
      </w:tabs>
      <w:ind w:left="28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A0F"/>
    <w:multiLevelType w:val="hybridMultilevel"/>
    <w:tmpl w:val="552628DA"/>
    <w:lvl w:ilvl="0" w:tplc="C002C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D40"/>
    <w:multiLevelType w:val="hybridMultilevel"/>
    <w:tmpl w:val="EC9CB846"/>
    <w:lvl w:ilvl="0" w:tplc="FC0C241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CFB"/>
    <w:multiLevelType w:val="hybridMultilevel"/>
    <w:tmpl w:val="C36A34F2"/>
    <w:lvl w:ilvl="0" w:tplc="8B06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F03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319F9"/>
    <w:multiLevelType w:val="hybridMultilevel"/>
    <w:tmpl w:val="900EE268"/>
    <w:lvl w:ilvl="0" w:tplc="AF6C5202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1C4"/>
    <w:multiLevelType w:val="hybridMultilevel"/>
    <w:tmpl w:val="704A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5D2"/>
    <w:multiLevelType w:val="hybridMultilevel"/>
    <w:tmpl w:val="A96E63E8"/>
    <w:lvl w:ilvl="0" w:tplc="195E83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7A5E"/>
    <w:multiLevelType w:val="hybridMultilevel"/>
    <w:tmpl w:val="75F01B16"/>
    <w:lvl w:ilvl="0" w:tplc="6142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669E9"/>
    <w:multiLevelType w:val="hybridMultilevel"/>
    <w:tmpl w:val="2D2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9539E"/>
    <w:multiLevelType w:val="hybridMultilevel"/>
    <w:tmpl w:val="C0307190"/>
    <w:lvl w:ilvl="0" w:tplc="C0B8E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656E"/>
    <w:multiLevelType w:val="hybridMultilevel"/>
    <w:tmpl w:val="D8DAB764"/>
    <w:lvl w:ilvl="0" w:tplc="C0B8E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3"/>
    <w:rsid w:val="000021B5"/>
    <w:rsid w:val="00010F78"/>
    <w:rsid w:val="00014285"/>
    <w:rsid w:val="00040D08"/>
    <w:rsid w:val="00045748"/>
    <w:rsid w:val="00056696"/>
    <w:rsid w:val="00060D17"/>
    <w:rsid w:val="000C58F0"/>
    <w:rsid w:val="000C6CD0"/>
    <w:rsid w:val="000D7A23"/>
    <w:rsid w:val="000E1E70"/>
    <w:rsid w:val="000E2CA6"/>
    <w:rsid w:val="000F30F2"/>
    <w:rsid w:val="001053A9"/>
    <w:rsid w:val="001143C3"/>
    <w:rsid w:val="00120DC8"/>
    <w:rsid w:val="001319AE"/>
    <w:rsid w:val="00143EC0"/>
    <w:rsid w:val="00185876"/>
    <w:rsid w:val="001E2B2D"/>
    <w:rsid w:val="001E33ED"/>
    <w:rsid w:val="001E79C3"/>
    <w:rsid w:val="001F35E7"/>
    <w:rsid w:val="001F4C52"/>
    <w:rsid w:val="00217E25"/>
    <w:rsid w:val="0022164A"/>
    <w:rsid w:val="00231752"/>
    <w:rsid w:val="00233CE3"/>
    <w:rsid w:val="00270771"/>
    <w:rsid w:val="002A035F"/>
    <w:rsid w:val="002A770D"/>
    <w:rsid w:val="002B3CB9"/>
    <w:rsid w:val="003112FF"/>
    <w:rsid w:val="003201CC"/>
    <w:rsid w:val="003336D2"/>
    <w:rsid w:val="00357D52"/>
    <w:rsid w:val="00367547"/>
    <w:rsid w:val="003863AA"/>
    <w:rsid w:val="003A1657"/>
    <w:rsid w:val="003A760B"/>
    <w:rsid w:val="003C0012"/>
    <w:rsid w:val="003D7514"/>
    <w:rsid w:val="00411077"/>
    <w:rsid w:val="0041288C"/>
    <w:rsid w:val="004849BF"/>
    <w:rsid w:val="004D6FFA"/>
    <w:rsid w:val="004E1223"/>
    <w:rsid w:val="00505896"/>
    <w:rsid w:val="0053495B"/>
    <w:rsid w:val="005801D1"/>
    <w:rsid w:val="005B0F68"/>
    <w:rsid w:val="005C6C31"/>
    <w:rsid w:val="005D5560"/>
    <w:rsid w:val="005E0668"/>
    <w:rsid w:val="005E6CBA"/>
    <w:rsid w:val="005E6DB3"/>
    <w:rsid w:val="00644A6F"/>
    <w:rsid w:val="0066270A"/>
    <w:rsid w:val="00663FD4"/>
    <w:rsid w:val="00671148"/>
    <w:rsid w:val="00685D26"/>
    <w:rsid w:val="0069395C"/>
    <w:rsid w:val="006A5C37"/>
    <w:rsid w:val="006B6018"/>
    <w:rsid w:val="006B6968"/>
    <w:rsid w:val="006F6A97"/>
    <w:rsid w:val="0071219E"/>
    <w:rsid w:val="00724288"/>
    <w:rsid w:val="00740AEA"/>
    <w:rsid w:val="0077562D"/>
    <w:rsid w:val="0079442E"/>
    <w:rsid w:val="007973B7"/>
    <w:rsid w:val="007A1B3D"/>
    <w:rsid w:val="007A3ADC"/>
    <w:rsid w:val="007D6D4F"/>
    <w:rsid w:val="0082443D"/>
    <w:rsid w:val="00831647"/>
    <w:rsid w:val="00854599"/>
    <w:rsid w:val="00862199"/>
    <w:rsid w:val="008717F6"/>
    <w:rsid w:val="0088588E"/>
    <w:rsid w:val="00891229"/>
    <w:rsid w:val="008F022F"/>
    <w:rsid w:val="00903D3A"/>
    <w:rsid w:val="00920693"/>
    <w:rsid w:val="009206D5"/>
    <w:rsid w:val="009207BD"/>
    <w:rsid w:val="009543A1"/>
    <w:rsid w:val="00967D16"/>
    <w:rsid w:val="00973602"/>
    <w:rsid w:val="009743C0"/>
    <w:rsid w:val="00986E9A"/>
    <w:rsid w:val="00992FB1"/>
    <w:rsid w:val="00996315"/>
    <w:rsid w:val="009A2F3C"/>
    <w:rsid w:val="009D3604"/>
    <w:rsid w:val="009F4F42"/>
    <w:rsid w:val="009F7F84"/>
    <w:rsid w:val="00A4634F"/>
    <w:rsid w:val="00A565B6"/>
    <w:rsid w:val="00A65F93"/>
    <w:rsid w:val="00AF7486"/>
    <w:rsid w:val="00B413C9"/>
    <w:rsid w:val="00B7049E"/>
    <w:rsid w:val="00B85B8F"/>
    <w:rsid w:val="00BB39A8"/>
    <w:rsid w:val="00BD2BA1"/>
    <w:rsid w:val="00BD650C"/>
    <w:rsid w:val="00BF0307"/>
    <w:rsid w:val="00BF5890"/>
    <w:rsid w:val="00C56858"/>
    <w:rsid w:val="00C6015F"/>
    <w:rsid w:val="00C617CB"/>
    <w:rsid w:val="00C70320"/>
    <w:rsid w:val="00C727E0"/>
    <w:rsid w:val="00C977EC"/>
    <w:rsid w:val="00CB66E8"/>
    <w:rsid w:val="00CE553F"/>
    <w:rsid w:val="00CE5594"/>
    <w:rsid w:val="00CF46A8"/>
    <w:rsid w:val="00D3350D"/>
    <w:rsid w:val="00D45FAC"/>
    <w:rsid w:val="00D46BBB"/>
    <w:rsid w:val="00D55E69"/>
    <w:rsid w:val="00D5738E"/>
    <w:rsid w:val="00D639B9"/>
    <w:rsid w:val="00D72C15"/>
    <w:rsid w:val="00D803BD"/>
    <w:rsid w:val="00D86897"/>
    <w:rsid w:val="00D875CD"/>
    <w:rsid w:val="00DD4367"/>
    <w:rsid w:val="00DF0F42"/>
    <w:rsid w:val="00E3389C"/>
    <w:rsid w:val="00E46A13"/>
    <w:rsid w:val="00E62B7F"/>
    <w:rsid w:val="00E738DE"/>
    <w:rsid w:val="00EE2A67"/>
    <w:rsid w:val="00EF4199"/>
    <w:rsid w:val="00EF5EC5"/>
    <w:rsid w:val="00F1648D"/>
    <w:rsid w:val="00F457EA"/>
    <w:rsid w:val="00F55E92"/>
    <w:rsid w:val="00F57AC5"/>
    <w:rsid w:val="00F816DB"/>
    <w:rsid w:val="00F96D3C"/>
    <w:rsid w:val="00F97FDA"/>
    <w:rsid w:val="00FC6017"/>
    <w:rsid w:val="00FD4E4E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3FC47-D034-495E-BC3B-F2C05D3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A1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206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9206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1219E"/>
  </w:style>
  <w:style w:type="paragraph" w:styleId="a7">
    <w:name w:val="footer"/>
    <w:basedOn w:val="a"/>
    <w:link w:val="a8"/>
    <w:uiPriority w:val="99"/>
    <w:unhideWhenUsed/>
    <w:rsid w:val="001E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3ED"/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D72C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C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00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C977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rsid w:val="00CF4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F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60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sst@socio.bas-ne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EA80-DBF0-41FF-920D-5DACE262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User_Jobs</cp:lastModifiedBy>
  <cp:revision>2</cp:revision>
  <cp:lastPrinted>2017-05-25T10:16:00Z</cp:lastPrinted>
  <dcterms:created xsi:type="dcterms:W3CDTF">2017-05-25T13:11:00Z</dcterms:created>
  <dcterms:modified xsi:type="dcterms:W3CDTF">2017-05-25T13:11:00Z</dcterms:modified>
</cp:coreProperties>
</file>