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95" w:rsidRPr="001B065B" w:rsidRDefault="00124495" w:rsidP="00124495">
      <w:pPr>
        <w:tabs>
          <w:tab w:val="left" w:pos="2880"/>
        </w:tabs>
        <w:jc w:val="center"/>
        <w:rPr>
          <w:b/>
          <w:sz w:val="28"/>
          <w:szCs w:val="28"/>
          <w:lang w:eastAsia="be-BY"/>
        </w:rPr>
      </w:pPr>
      <w:bookmarkStart w:id="0" w:name="_GoBack"/>
      <w:r w:rsidRPr="001B065B">
        <w:rPr>
          <w:b/>
          <w:sz w:val="28"/>
          <w:szCs w:val="28"/>
          <w:lang w:eastAsia="be-BY"/>
        </w:rPr>
        <w:t>П Л А Н</w:t>
      </w:r>
    </w:p>
    <w:p w:rsidR="00124495" w:rsidRPr="008341E1" w:rsidRDefault="00124495" w:rsidP="00124495">
      <w:pPr>
        <w:tabs>
          <w:tab w:val="left" w:pos="2880"/>
        </w:tabs>
        <w:jc w:val="center"/>
        <w:rPr>
          <w:sz w:val="28"/>
          <w:szCs w:val="28"/>
          <w:lang w:eastAsia="be-BY"/>
        </w:rPr>
      </w:pPr>
      <w:r w:rsidRPr="008341E1">
        <w:rPr>
          <w:sz w:val="28"/>
          <w:szCs w:val="28"/>
          <w:lang w:eastAsia="be-BY"/>
        </w:rPr>
        <w:t>мероприятий по предотвращению коррупционных    проявлений</w:t>
      </w:r>
    </w:p>
    <w:bookmarkEnd w:id="0"/>
    <w:p w:rsidR="00124495" w:rsidRPr="008341E1" w:rsidRDefault="00124495" w:rsidP="00124495">
      <w:pPr>
        <w:tabs>
          <w:tab w:val="left" w:pos="2880"/>
        </w:tabs>
        <w:jc w:val="center"/>
        <w:rPr>
          <w:sz w:val="28"/>
          <w:szCs w:val="28"/>
          <w:lang w:eastAsia="be-BY"/>
        </w:rPr>
      </w:pPr>
      <w:r w:rsidRPr="008341E1">
        <w:rPr>
          <w:sz w:val="28"/>
          <w:szCs w:val="28"/>
          <w:lang w:eastAsia="be-BY"/>
        </w:rPr>
        <w:t xml:space="preserve">в Государственном научном учреждении </w:t>
      </w:r>
    </w:p>
    <w:p w:rsidR="00124495" w:rsidRPr="008341E1" w:rsidRDefault="00124495" w:rsidP="00124495">
      <w:pPr>
        <w:tabs>
          <w:tab w:val="left" w:pos="2880"/>
        </w:tabs>
        <w:jc w:val="center"/>
        <w:rPr>
          <w:sz w:val="28"/>
          <w:szCs w:val="28"/>
          <w:lang w:eastAsia="be-BY"/>
        </w:rPr>
      </w:pPr>
      <w:r w:rsidRPr="008341E1">
        <w:rPr>
          <w:sz w:val="28"/>
          <w:szCs w:val="28"/>
          <w:lang w:eastAsia="be-BY"/>
        </w:rPr>
        <w:t>«Институт социологии Национальной академии наук Беларуси»</w:t>
      </w:r>
    </w:p>
    <w:p w:rsidR="00124495" w:rsidRPr="008341E1" w:rsidRDefault="00124495" w:rsidP="00124495">
      <w:pPr>
        <w:tabs>
          <w:tab w:val="left" w:pos="2880"/>
        </w:tabs>
        <w:jc w:val="center"/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 xml:space="preserve">на </w:t>
      </w:r>
      <w:r w:rsidRPr="008341E1">
        <w:rPr>
          <w:sz w:val="28"/>
          <w:szCs w:val="28"/>
          <w:lang w:eastAsia="be-BY"/>
        </w:rPr>
        <w:t>2021 год</w:t>
      </w:r>
    </w:p>
    <w:p w:rsidR="00124495" w:rsidRDefault="00124495" w:rsidP="00124495">
      <w:pPr>
        <w:tabs>
          <w:tab w:val="left" w:pos="2880"/>
        </w:tabs>
        <w:rPr>
          <w:b/>
          <w:sz w:val="30"/>
          <w:szCs w:val="30"/>
        </w:rPr>
      </w:pPr>
      <w:r>
        <w:rPr>
          <w:b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4253"/>
        <w:gridCol w:w="1743"/>
        <w:gridCol w:w="2977"/>
      </w:tblGrid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  <w:rPr>
                <w:b/>
              </w:rPr>
            </w:pPr>
            <w:r w:rsidRPr="008341E1">
              <w:rPr>
                <w:b/>
              </w:rPr>
              <w:t>№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  <w:rPr>
                <w:b/>
              </w:rPr>
            </w:pPr>
            <w:r w:rsidRPr="008341E1">
              <w:rPr>
                <w:b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rPr>
                <w:b/>
              </w:rPr>
            </w:pPr>
            <w:r w:rsidRPr="008341E1">
              <w:rPr>
                <w:b/>
              </w:rPr>
              <w:t>Наименование мероприятия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rPr>
                <w:b/>
              </w:rPr>
            </w:pPr>
            <w:r w:rsidRPr="008341E1">
              <w:rPr>
                <w:b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rPr>
                <w:b/>
              </w:rPr>
            </w:pPr>
            <w:r w:rsidRPr="008341E1">
              <w:rPr>
                <w:b/>
              </w:rPr>
              <w:t>Ответственные     исполнители</w:t>
            </w:r>
          </w:p>
        </w:tc>
      </w:tr>
      <w:tr w:rsidR="00124495" w:rsidTr="00374D0D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rPr>
                <w:b/>
              </w:rPr>
            </w:pPr>
            <w:r w:rsidRPr="008341E1">
              <w:rPr>
                <w:b/>
              </w:rPr>
              <w:t xml:space="preserve">                                                     1. Организационная работа</w:t>
            </w: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Ознакомление должностных лиц института (и приравненных к ним лиц) с требованиями нормативных правовых актов, регламентирующих их деятельность, законодательства о борьбе с коррупцией и ответственностью за коррупционные правонарушения и преступления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на протяжении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>Ведущий специалист по кадрам, ведущий юрисконсульт,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proofErr w:type="spellStart"/>
            <w:r w:rsidRPr="008341E1">
              <w:t>комисиия</w:t>
            </w:r>
            <w:proofErr w:type="spellEnd"/>
            <w:r w:rsidRPr="008341E1">
              <w:t xml:space="preserve"> по предотвращению коррупционных проявлений (далее – комиссия)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При установлении фактов коррупции и взяточничества, допущенных сотрудниками института, оперативное </w:t>
            </w:r>
            <w:proofErr w:type="spellStart"/>
            <w:r w:rsidRPr="008341E1">
              <w:t>предоставлние</w:t>
            </w:r>
            <w:proofErr w:type="spellEnd"/>
            <w:r w:rsidRPr="008341E1">
              <w:t xml:space="preserve"> информации в Национальную академию наук Беларуси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не позднее дня, следующего за днём обнаружения правонарушения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директор 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>(</w:t>
            </w:r>
            <w:proofErr w:type="spellStart"/>
            <w:r w:rsidRPr="008341E1">
              <w:t>и.о</w:t>
            </w:r>
            <w:proofErr w:type="spellEnd"/>
            <w:r w:rsidRPr="008341E1">
              <w:t>. директора),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председатель комиссии по предотвращению коррупционных правонарушений </w:t>
            </w: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Рассмотрение не менее одного раза в полугодие итогов работы по соблюдению антикоррупционного законодательства, анализ выполнения принятых решений, направленных на устранение условий, способствующих коррупционным проявлениям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на протяжении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proofErr w:type="spellStart"/>
            <w:r w:rsidRPr="008341E1">
              <w:t>комисиия</w:t>
            </w:r>
            <w:proofErr w:type="spellEnd"/>
            <w:r w:rsidRPr="008341E1">
              <w:t xml:space="preserve"> по предотвращению коррупционных проявлений,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ведущий юрисконсульт </w:t>
            </w: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40" w:lineRule="exact"/>
            </w:pPr>
            <w:r w:rsidRPr="008341E1">
              <w:t xml:space="preserve">Проведение разъяснительной работы по законодательству о борьбе с </w:t>
            </w:r>
            <w:proofErr w:type="gramStart"/>
            <w:r w:rsidRPr="008341E1">
              <w:t>коррупцией  с</w:t>
            </w:r>
            <w:proofErr w:type="gramEnd"/>
            <w:r w:rsidRPr="008341E1">
              <w:t xml:space="preserve"> приглашением сотрудников правоохранительных органов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40" w:lineRule="exact"/>
              <w:jc w:val="center"/>
            </w:pPr>
            <w:r w:rsidRPr="008341E1">
              <w:t>по мере необходимости по согласованию с правоохранительными органами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>ведущий юрисконсульт, председатель комиссии</w:t>
            </w: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Проведение разъяснительной работы о недопустимости коррупционных правонарушений среди сотрудников института, использования своего служебного положения и связанных с ним возможностей для получения личной выгоды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>председатель комиссии; ведущий юрисконсульт</w:t>
            </w: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Проведение служебного расследования по фактам коррупции и </w:t>
            </w:r>
            <w:proofErr w:type="gramStart"/>
            <w:r w:rsidRPr="008341E1">
              <w:t>взяточничества  с</w:t>
            </w:r>
            <w:proofErr w:type="gramEnd"/>
            <w:r w:rsidRPr="008341E1">
              <w:t xml:space="preserve"> предоставлением необходимой информации по таким фактам и копий организационно-распорядительных документов о </w:t>
            </w:r>
            <w:proofErr w:type="spellStart"/>
            <w:r w:rsidRPr="008341E1">
              <w:t>принятиии</w:t>
            </w:r>
            <w:proofErr w:type="spellEnd"/>
            <w:r w:rsidRPr="008341E1">
              <w:t xml:space="preserve"> мер по устранению причин и условий совершения правонарушений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в течение 5 дней со дня установления факта коррупционного правонарушения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>директор, (</w:t>
            </w:r>
            <w:proofErr w:type="spellStart"/>
            <w:r w:rsidRPr="008341E1">
              <w:t>и.о</w:t>
            </w:r>
            <w:proofErr w:type="spellEnd"/>
            <w:r w:rsidRPr="008341E1">
              <w:t xml:space="preserve">. директора), 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>председатель комиссии,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ведущий юрисконсульт </w:t>
            </w: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lastRenderedPageBreak/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Привлечение лиц, допустивших коррупционные проявления, дисциплинарной и материальной ответственности в соответствии с законодательством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в случае выявления таких фактов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>директор, (</w:t>
            </w:r>
            <w:proofErr w:type="spellStart"/>
            <w:r w:rsidRPr="008341E1">
              <w:t>и.о</w:t>
            </w:r>
            <w:proofErr w:type="spellEnd"/>
            <w:r w:rsidRPr="008341E1">
              <w:t>. директора),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>ведущий специалист по кадрам,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главный бухгалтер </w:t>
            </w: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Проведение заседаний комиссии по борьбе с коррупцией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не реже 1 раза в полугодие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комиссия  </w:t>
            </w:r>
          </w:p>
        </w:tc>
      </w:tr>
      <w:tr w:rsidR="00124495" w:rsidTr="00374D0D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  <w:rPr>
                <w:b/>
              </w:rPr>
            </w:pPr>
            <w:r w:rsidRPr="008341E1">
              <w:rPr>
                <w:b/>
              </w:rPr>
              <w:t xml:space="preserve">                                                           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  <w:jc w:val="center"/>
              <w:rPr>
                <w:b/>
              </w:rPr>
            </w:pPr>
            <w:r w:rsidRPr="008341E1">
              <w:rPr>
                <w:b/>
              </w:rPr>
              <w:t>2.  Работа с кадрами</w:t>
            </w: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При проведении аттестации должностных лиц на соответствие занимаемой должности, на присвоение квалификационных категорий включение в перечень вопросов по законодательству о борьбе с коррупцией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аттестационная комиссия, 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>ведущий специалист по кадрам</w:t>
            </w: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Подписание должностными и приравненными к ним лицами обязательств </w:t>
            </w:r>
            <w:r w:rsidRPr="008341E1">
              <w:rPr>
                <w:color w:val="000000"/>
              </w:rPr>
              <w:t>по соблюдению ограничений, установленных Законом Республики Беларусь «О борьбе с коррупцией»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при приёме на работу, переводе, изменениях в законодательстве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>ведущий специалист по кадрам</w:t>
            </w: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2.3.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Разъяснение законодательства о борьбе с коррупцией с целью недопущения коррупционных проявлений при осуществлении научного руководства аспирантами, докторантами, соискателями учёных степеней и работе по защите диссертаций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>ведущий юрисконсульт; председатель комиссии</w:t>
            </w:r>
          </w:p>
        </w:tc>
      </w:tr>
      <w:tr w:rsidR="00124495" w:rsidTr="00374D0D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  <w:jc w:val="center"/>
              <w:rPr>
                <w:b/>
              </w:rPr>
            </w:pP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  <w:jc w:val="center"/>
              <w:rPr>
                <w:b/>
              </w:rPr>
            </w:pPr>
            <w:r w:rsidRPr="008341E1">
              <w:rPr>
                <w:b/>
              </w:rPr>
              <w:t>3. Финансово-хозяйственная деятельность</w:t>
            </w: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Осуществление постоянного контроля за целевым </w:t>
            </w:r>
            <w:proofErr w:type="gramStart"/>
            <w:r w:rsidRPr="008341E1">
              <w:t>использованием  в</w:t>
            </w:r>
            <w:proofErr w:type="gramEnd"/>
            <w:r w:rsidRPr="008341E1">
              <w:t xml:space="preserve"> институте бюджетных, внебюджетных средств, материалов и оборудования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Pr="008341E1" w:rsidRDefault="00124495" w:rsidP="00374D0D">
            <w:pPr>
              <w:spacing w:line="220" w:lineRule="exact"/>
            </w:pPr>
            <w:r w:rsidRPr="008341E1">
              <w:t>директор, (</w:t>
            </w:r>
            <w:proofErr w:type="spellStart"/>
            <w:r w:rsidRPr="008341E1">
              <w:t>и.о</w:t>
            </w:r>
            <w:proofErr w:type="spellEnd"/>
            <w:r w:rsidRPr="008341E1">
              <w:t xml:space="preserve">. директора); </w:t>
            </w:r>
          </w:p>
          <w:p w:rsidR="00124495" w:rsidRPr="008341E1" w:rsidRDefault="00124495" w:rsidP="00374D0D">
            <w:pPr>
              <w:spacing w:line="220" w:lineRule="exact"/>
            </w:pPr>
            <w:r w:rsidRPr="008341E1">
              <w:t xml:space="preserve">главный бухгалтер </w:t>
            </w:r>
          </w:p>
          <w:p w:rsidR="00124495" w:rsidRPr="008341E1" w:rsidRDefault="00124495" w:rsidP="00374D0D">
            <w:pPr>
              <w:spacing w:line="220" w:lineRule="exact"/>
            </w:pP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Принятие мер по полному возмещению причинённого ущерба, выявленного ревизиями и проверками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в случае выявления ущерба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Pr="008341E1" w:rsidRDefault="00124495" w:rsidP="00374D0D">
            <w:pPr>
              <w:spacing w:line="220" w:lineRule="exact"/>
            </w:pPr>
            <w:r w:rsidRPr="008341E1">
              <w:t>директор, (</w:t>
            </w:r>
            <w:proofErr w:type="spellStart"/>
            <w:r w:rsidRPr="008341E1">
              <w:t>и.о</w:t>
            </w:r>
            <w:proofErr w:type="spellEnd"/>
            <w:r w:rsidRPr="008341E1">
              <w:t>. директора;</w:t>
            </w:r>
          </w:p>
          <w:p w:rsidR="00124495" w:rsidRPr="008341E1" w:rsidRDefault="00124495" w:rsidP="00374D0D">
            <w:pPr>
              <w:spacing w:line="220" w:lineRule="exact"/>
            </w:pPr>
            <w:r w:rsidRPr="008341E1">
              <w:t xml:space="preserve">главный бухгалтер </w:t>
            </w:r>
          </w:p>
          <w:p w:rsidR="00124495" w:rsidRPr="008341E1" w:rsidRDefault="00124495" w:rsidP="00374D0D">
            <w:pPr>
              <w:spacing w:line="220" w:lineRule="exact"/>
            </w:pP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Осуществление контроля за деятельностью конкурсной комиссии и порядком осуществления закупок товаров (работ, услуг) и в случае выявления нарушений, связанных с несоблюдением правил (процедур) в сфере государственных закупок, причинивших ущерб институту, принятие мер по привлечению виновных лиц к установленной </w:t>
            </w:r>
            <w:proofErr w:type="spellStart"/>
            <w:r w:rsidRPr="008341E1">
              <w:t>законадательством</w:t>
            </w:r>
            <w:proofErr w:type="spellEnd"/>
            <w:r w:rsidRPr="008341E1">
              <w:t xml:space="preserve"> Республики Беларусь ответственности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на протяжении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Pr="008341E1" w:rsidRDefault="00124495" w:rsidP="00374D0D">
            <w:pPr>
              <w:spacing w:line="220" w:lineRule="exact"/>
            </w:pPr>
            <w:r w:rsidRPr="008341E1">
              <w:t>директор; (</w:t>
            </w:r>
            <w:proofErr w:type="spellStart"/>
            <w:r w:rsidRPr="008341E1">
              <w:t>и.о</w:t>
            </w:r>
            <w:proofErr w:type="spellEnd"/>
            <w:r w:rsidRPr="008341E1">
              <w:t>. директора);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>главный бухгалтер;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>ответственные за проведение процедур закупок;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>ведущий юрисконсульт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 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Проведение разъяснительной работы по соблюдению законодательства при осуществлении закупок товаров, работ, услуг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>ведущий юрисконсульт,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>председатель комиссии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 </w:t>
            </w: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lastRenderedPageBreak/>
              <w:t xml:space="preserve">3.5.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Направление работников на обучение по вопросам осуществления закупок товаров (работ, услуг)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spacing w:line="220" w:lineRule="exact"/>
            </w:pPr>
            <w:r w:rsidRPr="008341E1">
              <w:t>директор, (</w:t>
            </w:r>
            <w:proofErr w:type="spellStart"/>
            <w:r w:rsidRPr="008341E1">
              <w:t>и.о</w:t>
            </w:r>
            <w:proofErr w:type="spellEnd"/>
            <w:r w:rsidRPr="008341E1">
              <w:t>. директора);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>председатель комиссии, ведущий специалист по кадрам</w:t>
            </w: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3.6.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Осуществление государственных закупок в соответствии с планом закупок на текущий год, а также иных товаров, работ, услуг в соответствии в с законодательством о закупках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ответственные за осуществление </w:t>
            </w:r>
            <w:proofErr w:type="gramStart"/>
            <w:r w:rsidRPr="008341E1">
              <w:t>закупок,  комиссия</w:t>
            </w:r>
            <w:proofErr w:type="gramEnd"/>
            <w:r w:rsidRPr="008341E1">
              <w:t>,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>главный бухгалтер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3.7.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Обеспечение контроля за сохранностью и целевым </w:t>
            </w:r>
            <w:proofErr w:type="spellStart"/>
            <w:r w:rsidRPr="008341E1">
              <w:t>испльзованием</w:t>
            </w:r>
            <w:proofErr w:type="spellEnd"/>
            <w:r w:rsidRPr="008341E1">
              <w:t>, а также порядком списания материальных ценностей, бланков строгой отчётности, ведением кассовых операций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главный бухгалтер </w:t>
            </w: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3.8.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Проведение </w:t>
            </w:r>
            <w:proofErr w:type="gramStart"/>
            <w:r w:rsidRPr="008341E1">
              <w:t>инвентаризации  материальных</w:t>
            </w:r>
            <w:proofErr w:type="gramEnd"/>
            <w:r w:rsidRPr="008341E1">
              <w:t xml:space="preserve"> ценностей, изделий, входящих в состав оборотных средств и основных средств, в том числе при смене материально-ответственных лиц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 xml:space="preserve">ежегодно установленном законодательством порядке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главный бухгалтер, ведущий бухгалтер </w:t>
            </w: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3.9.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Заключение договоров о полной материальной ответственности с материально ответственными лицами 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при назначении на должность (приёме на работу, переводе)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главный бухгалтер, 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>ведущий специалист по кадрам</w:t>
            </w: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3.10.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Строгое соблюдение утверждённой учётной политики </w:t>
            </w:r>
            <w:proofErr w:type="spellStart"/>
            <w:r w:rsidRPr="008341E1">
              <w:t>инстиута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на протяжении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главный бухгалтер </w:t>
            </w: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3.11.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Начисление заработной платы и иных выплат, перечисление заработной платы и иных выплат работникам на банковские карт-счета, проведение и перечисление установленных законодательством удержаний в соответствии с законодательством 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Pr="008341E1" w:rsidRDefault="00124495" w:rsidP="00374D0D">
            <w:pPr>
              <w:spacing w:line="220" w:lineRule="exact"/>
            </w:pPr>
            <w:r w:rsidRPr="008341E1">
              <w:t>главный бухгалтер,</w:t>
            </w:r>
          </w:p>
          <w:p w:rsidR="00124495" w:rsidRPr="008341E1" w:rsidRDefault="00124495" w:rsidP="00374D0D">
            <w:pPr>
              <w:spacing w:line="220" w:lineRule="exact"/>
            </w:pPr>
            <w:r w:rsidRPr="008341E1">
              <w:t>ведущий бухгалтер</w:t>
            </w:r>
          </w:p>
          <w:p w:rsidR="00124495" w:rsidRPr="008341E1" w:rsidRDefault="00124495" w:rsidP="00374D0D">
            <w:pPr>
              <w:spacing w:line="220" w:lineRule="exact"/>
            </w:pPr>
          </w:p>
          <w:p w:rsidR="00124495" w:rsidRPr="008341E1" w:rsidRDefault="00124495" w:rsidP="00374D0D">
            <w:pPr>
              <w:spacing w:line="220" w:lineRule="exact"/>
            </w:pPr>
          </w:p>
          <w:p w:rsidR="00124495" w:rsidRPr="008341E1" w:rsidRDefault="00124495" w:rsidP="00374D0D">
            <w:pPr>
              <w:spacing w:line="220" w:lineRule="exact"/>
            </w:pPr>
          </w:p>
          <w:p w:rsidR="00124495" w:rsidRPr="008341E1" w:rsidRDefault="00124495" w:rsidP="00374D0D">
            <w:pPr>
              <w:spacing w:line="220" w:lineRule="exact"/>
            </w:pPr>
          </w:p>
        </w:tc>
      </w:tr>
      <w:tr w:rsidR="00124495" w:rsidTr="00374D0D">
        <w:trPr>
          <w:trHeight w:val="219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  <w:rPr>
                <w:b/>
              </w:rPr>
            </w:pPr>
            <w:r w:rsidRPr="008341E1">
              <w:rPr>
                <w:b/>
              </w:rPr>
              <w:t xml:space="preserve">                                                 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  <w:jc w:val="center"/>
              <w:rPr>
                <w:b/>
              </w:rPr>
            </w:pPr>
            <w:r w:rsidRPr="008341E1">
              <w:rPr>
                <w:b/>
              </w:rPr>
              <w:t>4.   Работа с обращениями граждан и юридических лиц</w:t>
            </w: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Осуществление контроля за выполнением законодательства по работе с жалобами и обращениями граждан и юридических лиц, соблюдение сроков их рассмотрения, недопущение бюрократизма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>комиссия,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>ведущий специалист по документообороту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Реагирование в соответствии с законодательством по записям в «Книге замечаний и предложений»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>ведущий специалист по документообороту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</w:p>
        </w:tc>
      </w:tr>
      <w:tr w:rsidR="00124495" w:rsidTr="00374D0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Размещение актуальной информации о времени приема, номерах телефонов руководителей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5" w:rsidRPr="008341E1" w:rsidRDefault="00124495" w:rsidP="00374D0D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  <w:r w:rsidRPr="008341E1">
              <w:t>ведущий специалист по документообороту</w:t>
            </w:r>
          </w:p>
          <w:p w:rsidR="00124495" w:rsidRPr="008341E1" w:rsidRDefault="00124495" w:rsidP="00374D0D">
            <w:pPr>
              <w:tabs>
                <w:tab w:val="left" w:pos="2880"/>
              </w:tabs>
              <w:spacing w:line="220" w:lineRule="exact"/>
            </w:pPr>
          </w:p>
        </w:tc>
      </w:tr>
    </w:tbl>
    <w:p w:rsidR="00124495" w:rsidRDefault="00124495" w:rsidP="00124495">
      <w:pPr>
        <w:tabs>
          <w:tab w:val="left" w:pos="2880"/>
        </w:tabs>
        <w:rPr>
          <w:noProof/>
        </w:rPr>
      </w:pPr>
    </w:p>
    <w:p w:rsidR="00124495" w:rsidRDefault="00124495" w:rsidP="00124495"/>
    <w:p w:rsidR="00F379F3" w:rsidRDefault="00F379F3"/>
    <w:sectPr w:rsidR="00F379F3" w:rsidSect="00C41CFD">
      <w:pgSz w:w="11906" w:h="16838" w:code="9"/>
      <w:pgMar w:top="567" w:right="851" w:bottom="1134" w:left="170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95"/>
    <w:rsid w:val="00124495"/>
    <w:rsid w:val="00F3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790A7-C08F-4EB7-82AA-FB0CE58B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User_Secr</dc:creator>
  <cp:keywords/>
  <dc:description/>
  <cp:lastModifiedBy>User_Secr</cp:lastModifiedBy>
  <cp:revision>1</cp:revision>
  <dcterms:created xsi:type="dcterms:W3CDTF">2021-06-02T07:23:00Z</dcterms:created>
  <dcterms:modified xsi:type="dcterms:W3CDTF">2021-06-02T07:23:00Z</dcterms:modified>
</cp:coreProperties>
</file>