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236"/>
        <w:gridCol w:w="9120"/>
      </w:tblGrid>
      <w:tr w:rsidR="009F1D79" w:rsidTr="0007285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D79" w:rsidRDefault="009F1D79" w:rsidP="00072857">
            <w:pPr>
              <w:pStyle w:val="60"/>
              <w:shd w:val="clear" w:color="auto" w:fill="auto"/>
              <w:spacing w:before="0"/>
              <w:rPr>
                <w:color w:val="000000"/>
                <w:lang w:eastAsia="ru-RU" w:bidi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F1D79" w:rsidRDefault="009F1D79" w:rsidP="00072857">
            <w:pPr>
              <w:pStyle w:val="a4"/>
              <w:jc w:val="left"/>
              <w:rPr>
                <w:szCs w:val="28"/>
              </w:rPr>
            </w:pPr>
          </w:p>
          <w:p w:rsidR="009F1D79" w:rsidRDefault="009F1D79" w:rsidP="00072857">
            <w:pPr>
              <w:pStyle w:val="a4"/>
              <w:ind w:left="182"/>
              <w:jc w:val="left"/>
              <w:rPr>
                <w:szCs w:val="28"/>
              </w:rPr>
            </w:pPr>
          </w:p>
          <w:tbl>
            <w:tblPr>
              <w:tblStyle w:val="a3"/>
              <w:tblW w:w="14322" w:type="dxa"/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192"/>
              <w:gridCol w:w="1166"/>
              <w:gridCol w:w="4068"/>
            </w:tblGrid>
            <w:tr w:rsidR="009F1D79" w:rsidTr="00072857">
              <w:tc>
                <w:tcPr>
                  <w:tcW w:w="4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D79" w:rsidRDefault="009F1D79" w:rsidP="00072857">
                  <w:pPr>
                    <w:pStyle w:val="a4"/>
                    <w:spacing w:line="280" w:lineRule="exact"/>
                    <w:ind w:left="-102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УТВЕРЖДЕНО</w:t>
                  </w:r>
                </w:p>
                <w:p w:rsidR="009F1D79" w:rsidRDefault="009F1D79" w:rsidP="00072857">
                  <w:pPr>
                    <w:pStyle w:val="a4"/>
                    <w:spacing w:line="280" w:lineRule="exact"/>
                    <w:ind w:left="-102" w:right="-262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Приказ директора Института социологии НАН Беларуси </w:t>
                  </w:r>
                </w:p>
                <w:p w:rsidR="009F1D79" w:rsidRDefault="009F1D79" w:rsidP="00072857">
                  <w:pPr>
                    <w:pStyle w:val="a4"/>
                    <w:spacing w:line="280" w:lineRule="exact"/>
                    <w:ind w:left="-102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29.12.2021 № 81______</w:t>
                  </w:r>
                </w:p>
                <w:p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D79" w:rsidRDefault="009F1D79" w:rsidP="00072857">
                  <w:pPr>
                    <w:pStyle w:val="a4"/>
                    <w:ind w:left="-102"/>
                    <w:jc w:val="left"/>
                    <w:rPr>
                      <w:szCs w:val="28"/>
                    </w:rPr>
                  </w:pPr>
                </w:p>
                <w:p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D79" w:rsidRDefault="009F1D79" w:rsidP="00072857">
                  <w:pPr>
                    <w:pStyle w:val="a4"/>
                    <w:ind w:left="890"/>
                    <w:jc w:val="left"/>
                    <w:rPr>
                      <w:szCs w:val="28"/>
                    </w:rPr>
                  </w:pPr>
                </w:p>
                <w:p w:rsidR="009F1D79" w:rsidRDefault="009F1D79" w:rsidP="00072857">
                  <w:pPr>
                    <w:pStyle w:val="a4"/>
                    <w:ind w:left="890"/>
                    <w:jc w:val="left"/>
                    <w:rPr>
                      <w:szCs w:val="28"/>
                    </w:rPr>
                  </w:pPr>
                </w:p>
                <w:p w:rsidR="009F1D79" w:rsidRDefault="009F1D79" w:rsidP="00072857">
                  <w:pPr>
                    <w:pStyle w:val="a4"/>
                    <w:ind w:left="890"/>
                    <w:jc w:val="left"/>
                    <w:rPr>
                      <w:szCs w:val="28"/>
                    </w:rPr>
                  </w:pPr>
                </w:p>
                <w:p w:rsidR="009F1D79" w:rsidRDefault="009F1D79" w:rsidP="00072857">
                  <w:pPr>
                    <w:pStyle w:val="a4"/>
                    <w:jc w:val="left"/>
                    <w:rPr>
                      <w:szCs w:val="28"/>
                    </w:rPr>
                  </w:pPr>
                </w:p>
                <w:p w:rsidR="009F1D79" w:rsidRDefault="009F1D79" w:rsidP="00072857">
                  <w:pPr>
                    <w:pStyle w:val="a4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9F1D79" w:rsidRDefault="009F1D79" w:rsidP="00072857">
            <w:pPr>
              <w:pStyle w:val="a4"/>
              <w:ind w:left="-344"/>
              <w:jc w:val="left"/>
              <w:rPr>
                <w:szCs w:val="28"/>
              </w:rPr>
            </w:pPr>
          </w:p>
        </w:tc>
      </w:tr>
    </w:tbl>
    <w:p w:rsidR="009F1D79" w:rsidRPr="001B065B" w:rsidRDefault="009F1D79" w:rsidP="009F1D79">
      <w:pPr>
        <w:tabs>
          <w:tab w:val="left" w:pos="2880"/>
        </w:tabs>
        <w:jc w:val="center"/>
        <w:rPr>
          <w:b/>
          <w:sz w:val="28"/>
          <w:szCs w:val="28"/>
          <w:lang w:eastAsia="be-BY"/>
        </w:rPr>
      </w:pPr>
      <w:r w:rsidRPr="001B065B">
        <w:rPr>
          <w:b/>
          <w:sz w:val="28"/>
          <w:szCs w:val="28"/>
          <w:lang w:eastAsia="be-BY"/>
        </w:rPr>
        <w:t>П Л А Н</w:t>
      </w:r>
    </w:p>
    <w:p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 xml:space="preserve">мероприятий по </w:t>
      </w:r>
      <w:r>
        <w:rPr>
          <w:sz w:val="28"/>
          <w:szCs w:val="28"/>
          <w:lang w:eastAsia="be-BY"/>
        </w:rPr>
        <w:t xml:space="preserve">предотвращению коррупционных </w:t>
      </w:r>
      <w:r w:rsidRPr="008341E1">
        <w:rPr>
          <w:sz w:val="28"/>
          <w:szCs w:val="28"/>
          <w:lang w:eastAsia="be-BY"/>
        </w:rPr>
        <w:t>проявлений</w:t>
      </w:r>
    </w:p>
    <w:p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 xml:space="preserve">в Государственном научном учреждении </w:t>
      </w:r>
    </w:p>
    <w:p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 w:rsidRPr="008341E1">
        <w:rPr>
          <w:sz w:val="28"/>
          <w:szCs w:val="28"/>
          <w:lang w:eastAsia="be-BY"/>
        </w:rPr>
        <w:t>«Институт социологии Национальной академии наук Беларуси»</w:t>
      </w:r>
    </w:p>
    <w:p w:rsidR="009F1D79" w:rsidRPr="008341E1" w:rsidRDefault="009F1D79" w:rsidP="009F1D79">
      <w:pPr>
        <w:tabs>
          <w:tab w:val="left" w:pos="2880"/>
        </w:tabs>
        <w:jc w:val="center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 xml:space="preserve">на </w:t>
      </w:r>
      <w:r w:rsidRPr="008341E1">
        <w:rPr>
          <w:sz w:val="28"/>
          <w:szCs w:val="28"/>
          <w:lang w:eastAsia="be-BY"/>
        </w:rPr>
        <w:t>202</w:t>
      </w:r>
      <w:r>
        <w:rPr>
          <w:sz w:val="28"/>
          <w:szCs w:val="28"/>
          <w:lang w:eastAsia="be-BY"/>
        </w:rPr>
        <w:t>2</w:t>
      </w:r>
      <w:r w:rsidRPr="008341E1">
        <w:rPr>
          <w:sz w:val="28"/>
          <w:szCs w:val="28"/>
          <w:lang w:eastAsia="be-BY"/>
        </w:rPr>
        <w:t xml:space="preserve"> год</w:t>
      </w:r>
    </w:p>
    <w:p w:rsidR="009F1D79" w:rsidRDefault="009F1D79" w:rsidP="009F1D79">
      <w:pPr>
        <w:tabs>
          <w:tab w:val="left" w:pos="2880"/>
        </w:tabs>
        <w:rPr>
          <w:b/>
          <w:sz w:val="30"/>
          <w:szCs w:val="30"/>
        </w:rPr>
      </w:pPr>
      <w:r>
        <w:rPr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127"/>
        <w:gridCol w:w="2976"/>
      </w:tblGrid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№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rPr>
                <w:b/>
              </w:rPr>
            </w:pPr>
            <w:r w:rsidRPr="008341E1">
              <w:rPr>
                <w:b/>
              </w:rPr>
              <w:t>Ответственные     исполнители</w:t>
            </w:r>
          </w:p>
        </w:tc>
      </w:tr>
      <w:tr w:rsidR="009F1D79" w:rsidTr="00072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</w:p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  <w:rPr>
                <w:b/>
              </w:rPr>
            </w:pPr>
            <w:r w:rsidRPr="008341E1">
              <w:rPr>
                <w:b/>
              </w:rPr>
              <w:t>1. Организационная работа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Ознакомление должностных лиц института (и приравненных к ним лиц) с требованиями нормативных правовых актов, регламентирующих их деятельность, законодательства о борьбе с коррупцией и ответственностью за коррупционные правонарушения и преступления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кадрам, ведущий юрисконсульт,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комис</w:t>
            </w:r>
            <w:r>
              <w:t>с</w:t>
            </w:r>
            <w:r w:rsidRPr="008341E1">
              <w:t>ия по предотвращению коррупционных проявлений (далее – комиссия)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При установлении фактов коррупции и взяточничества, допущенных сотрудниками института, оперативное предоставл</w:t>
            </w:r>
            <w:r>
              <w:t>е</w:t>
            </w:r>
            <w:r w:rsidRPr="008341E1">
              <w:t>ние информации в Национальную академию наук Беларуси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не позднее дня, следующего за днём обнаружения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директор 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председатель комиссии по предотвращению коррупционных правонарушений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Рассмотрение не менее одного раза в полугодие итогов работы по соблюдению антикоррупционного законодательства,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комис</w:t>
            </w:r>
            <w:r>
              <w:t>с</w:t>
            </w:r>
            <w:r w:rsidRPr="008341E1">
              <w:t>ия по предотвращению коррупционных проявлений,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ведущий юрисконсульт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40" w:lineRule="exact"/>
            </w:pPr>
            <w:r w:rsidRPr="008341E1">
              <w:t>Проведение разъяснительной работы по законод</w:t>
            </w:r>
            <w:r>
              <w:t>ательству о борьбе с коррупцией</w:t>
            </w:r>
            <w:r w:rsidRPr="008341E1">
              <w:t xml:space="preserve"> с приглашением сотрудников правоохранительных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40" w:lineRule="exact"/>
              <w:jc w:val="center"/>
            </w:pPr>
            <w:r w:rsidRPr="008341E1">
              <w:t>по мере необходимости по согласованию с правоохранительными органами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юрисконсульт, председатель комиссии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Проведение разъяснительной работы о недопустимости коррупционных правонарушений среди сотрудников института,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комиссии; ведущий юрисконсульт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Проведение служебного расследования по фа</w:t>
            </w:r>
            <w:r>
              <w:t>ктам коррупции и взяточничества</w:t>
            </w:r>
            <w:r w:rsidRPr="008341E1">
              <w:t xml:space="preserve"> с предоставлением необходимой информации по таким фактам и копий организационно-распорядительных документов о </w:t>
            </w:r>
            <w:proofErr w:type="spellStart"/>
            <w:r w:rsidRPr="008341E1">
              <w:t>принятиии</w:t>
            </w:r>
            <w:proofErr w:type="spellEnd"/>
            <w:r w:rsidRPr="008341E1">
              <w:t xml:space="preserve"> мер по устранению причин и условий совершения правонарушений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течение 5 дней со дня установления факта коррупционного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 xml:space="preserve">. директора), 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ведущий юрисконсульт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Привлечение лиц, допустивших коррупционные проявления, дисциплинарной и материальной ответственности в соответствии с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случае выявления таких фактов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заседаний комиссии по борьбе с коррупцией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не реже 1 раза в полугодие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комиссия  </w:t>
            </w:r>
          </w:p>
        </w:tc>
      </w:tr>
      <w:tr w:rsidR="009F1D79" w:rsidTr="00072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341E1">
              <w:rPr>
                <w:b/>
              </w:rPr>
              <w:t>Работа с кадрами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 проведении аттестации должностных лиц на соответствие занимаемой должности, на присвоение квалификационных категорий включение в перечень вопросов по законодательству о борьбе с коррупцией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аттестационная комиссия, 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Подписание должностными и приравненными к ним лицами обязательств </w:t>
            </w:r>
            <w:r w:rsidRPr="008341E1">
              <w:rPr>
                <w:color w:val="000000"/>
              </w:rPr>
              <w:t>по соблюдению ограничений, установленных Законом Республики Беларусь «О борьбе с коррупцией»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при приёме на работу, переводе, изменениях в законодательстве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2.3.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Разъяснение законодательства о борьбе с коррупцией с целью недопущения коррупционных проявлений при осуществлении научного руководства аспирантами, докторантами, соискателями учёных степеней и работе по защите диссертаций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юрисконсульт; председатель комиссии</w:t>
            </w:r>
          </w:p>
        </w:tc>
      </w:tr>
      <w:tr w:rsidR="009F1D79" w:rsidTr="0007285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3. Финансово-хозяйственная деятельность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Осуществление постоянного конт</w:t>
            </w:r>
            <w:r>
              <w:t xml:space="preserve">роля за целевым использованием </w:t>
            </w:r>
            <w:r w:rsidRPr="008341E1">
              <w:t xml:space="preserve">в институте бюджетных, внебюджетных средств, материалов и оборудования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 xml:space="preserve">. директора); </w:t>
            </w:r>
          </w:p>
          <w:p w:rsidR="009F1D79" w:rsidRPr="008341E1" w:rsidRDefault="009F1D79" w:rsidP="00072857">
            <w:pPr>
              <w:spacing w:line="220" w:lineRule="exact"/>
            </w:pPr>
            <w:r w:rsidRPr="008341E1">
              <w:t xml:space="preserve">главный бухгалтер </w:t>
            </w:r>
          </w:p>
          <w:p w:rsidR="009F1D79" w:rsidRPr="008341E1" w:rsidRDefault="009F1D79" w:rsidP="00072857">
            <w:pPr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Принятие мер по полному возмещению причинённого ущерба, выявленного ревизиями и проверками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случае выявления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директора;</w:t>
            </w:r>
          </w:p>
          <w:p w:rsidR="009F1D79" w:rsidRPr="008341E1" w:rsidRDefault="009F1D79" w:rsidP="00072857">
            <w:pPr>
              <w:spacing w:line="220" w:lineRule="exact"/>
            </w:pPr>
            <w:r w:rsidRPr="008341E1">
              <w:t xml:space="preserve">главный бухгалтер </w:t>
            </w:r>
          </w:p>
          <w:p w:rsidR="009F1D79" w:rsidRPr="008341E1" w:rsidRDefault="009F1D79" w:rsidP="00072857">
            <w:pPr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Осуществление контроля за деятельностью конкурсной комиссии и порядком осуществления закупок товаров (работ, услуг) и в случае </w:t>
            </w:r>
            <w:r w:rsidRPr="008341E1">
              <w:lastRenderedPageBreak/>
              <w:t>выявления нарушений, связанных с несоблюдением правил (процедур) в сфере государственных закупок, причинивших ущерб институту, принятие мер по привлечению виновных лиц к установленной закон</w:t>
            </w:r>
            <w:r>
              <w:t>о</w:t>
            </w:r>
            <w:r w:rsidRPr="008341E1">
              <w:t>дательством Республики Беларусь ответственности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lastRenderedPageBreak/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spacing w:line="220" w:lineRule="exact"/>
            </w:pPr>
            <w:r w:rsidRPr="008341E1">
              <w:t>директор;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директора);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главный бухгалтер;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ответственные за проведение процедур закупок;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lastRenderedPageBreak/>
              <w:t>ведущий юрисконсульт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 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Проведение разъяснительной работы по соблюдению законодательства при осуществлении закупок товаров, работ, услуг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юрисконсульт,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3.5.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Направление работников на обучение по вопросам осуществления закупок товаров (работ, услуг)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spacing w:line="220" w:lineRule="exact"/>
            </w:pPr>
            <w:r w:rsidRPr="008341E1">
              <w:t>директор, (</w:t>
            </w:r>
            <w:proofErr w:type="spellStart"/>
            <w:r w:rsidRPr="008341E1">
              <w:t>и.о</w:t>
            </w:r>
            <w:proofErr w:type="spellEnd"/>
            <w:r w:rsidRPr="008341E1">
              <w:t>. директора);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председатель комиссии, ведущий специалист по кадрам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Осуществление государственных закупок в соответствии с планом закупок на текущий год, а также иных товаров, работ, услуг в соответствии в с законодательством о закупках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ответстве</w:t>
            </w:r>
            <w:r>
              <w:t xml:space="preserve">нные за осуществление закупок, </w:t>
            </w:r>
            <w:r w:rsidRPr="008341E1">
              <w:t>комиссия,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главный бухгалтер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Обеспечение контроля за сохранностью и целевым исп</w:t>
            </w:r>
            <w:r>
              <w:t>о</w:t>
            </w:r>
            <w:r w:rsidRPr="008341E1">
              <w:t>льзованием, а также порядком списания материальных ценностей, бланков строгой отчётности, ведением кассовых операций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>
              <w:t>Проведение инвентаризации</w:t>
            </w:r>
            <w:r w:rsidRPr="008341E1">
              <w:t xml:space="preserve"> материальных ценностей, изделий, входящих в состав оборотных средств и основных средств, в том числе при смене материально-ответственных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 xml:space="preserve">ежегодно установленном законодательством порядке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бухгалтер, ведущий бухгалтер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Заключение договоров о полной материальной ответственности с материально ответственными лицами 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при назначении на должность (приёме на работу, переводе)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бухгалтер, 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кадрам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Строгое соблюдение утверждённой учётной политики инсти</w:t>
            </w:r>
            <w:r>
              <w:t>т</w:t>
            </w:r>
            <w:r w:rsidRPr="008341E1">
              <w:t>ута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на протяжении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 xml:space="preserve">главный бухгалтер 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Начисление заработной платы и иных выплат, перечисление заработной платы и иных выплат работникам на банковские карт-счета, проведение и перечисление установленных законодательством удержаний в соответствии с законодательством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spacing w:line="220" w:lineRule="exact"/>
            </w:pPr>
            <w:r w:rsidRPr="008341E1">
              <w:t>главный бухгалтер,</w:t>
            </w:r>
          </w:p>
          <w:p w:rsidR="009F1D79" w:rsidRPr="008341E1" w:rsidRDefault="009F1D79" w:rsidP="00072857">
            <w:pPr>
              <w:spacing w:line="220" w:lineRule="exact"/>
            </w:pPr>
            <w:r w:rsidRPr="008341E1">
              <w:t>ведущий бухгалтер</w:t>
            </w:r>
          </w:p>
          <w:p w:rsidR="009F1D79" w:rsidRPr="008341E1" w:rsidRDefault="009F1D79" w:rsidP="00072857">
            <w:pPr>
              <w:spacing w:line="220" w:lineRule="exact"/>
            </w:pPr>
          </w:p>
          <w:p w:rsidR="009F1D79" w:rsidRPr="008341E1" w:rsidRDefault="009F1D79" w:rsidP="00072857">
            <w:pPr>
              <w:spacing w:line="220" w:lineRule="exact"/>
            </w:pPr>
          </w:p>
          <w:p w:rsidR="009F1D79" w:rsidRPr="008341E1" w:rsidRDefault="009F1D79" w:rsidP="00072857">
            <w:pPr>
              <w:spacing w:line="220" w:lineRule="exact"/>
            </w:pPr>
          </w:p>
          <w:p w:rsidR="009F1D79" w:rsidRPr="008341E1" w:rsidRDefault="009F1D79" w:rsidP="00072857">
            <w:pPr>
              <w:spacing w:line="220" w:lineRule="exact"/>
            </w:pPr>
          </w:p>
        </w:tc>
      </w:tr>
      <w:tr w:rsidR="009F1D79" w:rsidTr="00072857">
        <w:trPr>
          <w:trHeight w:val="21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  <w:jc w:val="center"/>
              <w:rPr>
                <w:b/>
              </w:rPr>
            </w:pPr>
            <w:r w:rsidRPr="008341E1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8341E1">
              <w:rPr>
                <w:b/>
              </w:rPr>
              <w:t>Работа с обращениями граждан и юридических лиц</w:t>
            </w: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Осуществление контроля за выполнением законодательства по работе с жалобами и обращениями </w:t>
            </w:r>
            <w:r w:rsidRPr="008341E1">
              <w:lastRenderedPageBreak/>
              <w:t>граждан и юридических лиц, соблюдение сроков их рассмотрения, недопущение бюрократизма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комиссия,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lastRenderedPageBreak/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Реагирование в соответствии с законодательством по записям в «Книге замечаний и предложений»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  <w:tr w:rsidR="009F1D79" w:rsidTr="00072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</w:pPr>
            <w:r w:rsidRPr="008341E1">
              <w:t xml:space="preserve">Размещение актуальной информации о времени приема, номерах телефонов руководителей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8341E1" w:rsidRDefault="009F1D79" w:rsidP="00072857">
            <w:pPr>
              <w:tabs>
                <w:tab w:val="left" w:pos="2880"/>
              </w:tabs>
              <w:spacing w:line="260" w:lineRule="exact"/>
              <w:jc w:val="center"/>
            </w:pPr>
            <w:r w:rsidRPr="008341E1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  <w:r w:rsidRPr="008341E1">
              <w:t>ведущий специалист по документообороту</w:t>
            </w:r>
          </w:p>
          <w:p w:rsidR="009F1D79" w:rsidRPr="008341E1" w:rsidRDefault="009F1D79" w:rsidP="00072857">
            <w:pPr>
              <w:tabs>
                <w:tab w:val="left" w:pos="2880"/>
              </w:tabs>
              <w:spacing w:line="220" w:lineRule="exact"/>
            </w:pPr>
          </w:p>
        </w:tc>
      </w:tr>
    </w:tbl>
    <w:p w:rsidR="009F1D79" w:rsidRDefault="009F1D79" w:rsidP="009F1D79"/>
    <w:p w:rsidR="009F1D79" w:rsidRDefault="009F1D79" w:rsidP="009F1D79"/>
    <w:p w:rsidR="005C2E4A" w:rsidRDefault="005C2E4A">
      <w:bookmarkStart w:id="0" w:name="_GoBack"/>
      <w:bookmarkEnd w:id="0"/>
    </w:p>
    <w:sectPr w:rsidR="005C2E4A" w:rsidSect="00C41CFD">
      <w:pgSz w:w="11906" w:h="16838" w:code="9"/>
      <w:pgMar w:top="567" w:right="851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79"/>
    <w:rsid w:val="005C2E4A"/>
    <w:rsid w:val="009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E140-0CAF-4440-9A2F-0DF6990E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9F1D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1D79"/>
    <w:pPr>
      <w:widowControl w:val="0"/>
      <w:shd w:val="clear" w:color="auto" w:fill="FFFFFF"/>
      <w:spacing w:before="660" w:line="240" w:lineRule="exact"/>
      <w:jc w:val="center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9F1D79"/>
    <w:pPr>
      <w:jc w:val="center"/>
    </w:pPr>
    <w:rPr>
      <w:sz w:val="28"/>
      <w:szCs w:val="20"/>
      <w:lang w:eastAsia="be-BY"/>
    </w:rPr>
  </w:style>
  <w:style w:type="character" w:customStyle="1" w:styleId="a5">
    <w:name w:val="Основной текст Знак"/>
    <w:basedOn w:val="a0"/>
    <w:link w:val="a4"/>
    <w:rsid w:val="009F1D79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User_Secr</dc:creator>
  <cp:keywords/>
  <dc:description/>
  <cp:lastModifiedBy>User_Secr</cp:lastModifiedBy>
  <cp:revision>1</cp:revision>
  <dcterms:created xsi:type="dcterms:W3CDTF">2021-12-30T11:40:00Z</dcterms:created>
  <dcterms:modified xsi:type="dcterms:W3CDTF">2021-12-30T11:41:00Z</dcterms:modified>
</cp:coreProperties>
</file>