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7078" w14:textId="77777777" w:rsidR="00831A4E" w:rsidRDefault="00000000">
      <w:pPr>
        <w:pStyle w:val="21"/>
      </w:pPr>
      <w:r>
        <w:rPr>
          <w:color w:val="8496B0" w:themeColor="text2" w:themeTint="99"/>
        </w:rPr>
        <w:t>Образец оформления материалов 2026 года</w:t>
      </w:r>
    </w:p>
    <w:p w14:paraId="47005A93" w14:textId="77777777" w:rsidR="00831A4E" w:rsidRDefault="00000000">
      <w:pPr>
        <w:pStyle w:val="13"/>
      </w:pPr>
      <w:r>
        <w:t>УДК 00000</w:t>
      </w:r>
    </w:p>
    <w:p w14:paraId="739F8EF8" w14:textId="77777777" w:rsidR="00831A4E" w:rsidRDefault="00000000">
      <w:pPr>
        <w:pStyle w:val="21"/>
      </w:pPr>
      <w:r>
        <w:t>НАЗВАНИЕ ТЕЗИСОВ ДОКЛАДА</w:t>
      </w:r>
    </w:p>
    <w:p w14:paraId="4B3CAA91" w14:textId="77777777" w:rsidR="00831A4E" w:rsidRDefault="00000000">
      <w:pPr>
        <w:pStyle w:val="31"/>
      </w:pPr>
      <w:r>
        <w:t>Фамилия И. О.</w:t>
      </w:r>
    </w:p>
    <w:p w14:paraId="71685ADC" w14:textId="77777777" w:rsidR="00831A4E" w:rsidRDefault="00000000">
      <w:pPr>
        <w:pStyle w:val="41"/>
        <w:spacing w:after="0"/>
      </w:pPr>
      <w:r>
        <w:t>должность учреждение кратко</w:t>
      </w:r>
    </w:p>
    <w:p w14:paraId="4B729020" w14:textId="77777777" w:rsidR="00831A4E" w:rsidRDefault="00000000">
      <w:pPr>
        <w:pStyle w:val="41"/>
      </w:pPr>
      <w:r>
        <w:t>степень полностью, звание</w:t>
      </w:r>
      <w:r>
        <w:br/>
        <w:t>г. Город, Страна</w:t>
      </w:r>
    </w:p>
    <w:p w14:paraId="252B75EF" w14:textId="77777777" w:rsidR="00714D3D" w:rsidRDefault="00714D3D" w:rsidP="00714D3D">
      <w:pPr>
        <w:pStyle w:val="5"/>
        <w:rPr>
          <w:i/>
          <w:iCs/>
        </w:rPr>
      </w:pPr>
      <w:r>
        <w:rPr>
          <w:i/>
          <w:iCs/>
        </w:rPr>
        <w:t>Пример:</w:t>
      </w:r>
    </w:p>
    <w:p w14:paraId="0F58103E" w14:textId="77777777" w:rsidR="00714D3D" w:rsidRDefault="00714D3D" w:rsidP="00714D3D">
      <w:pPr>
        <w:pStyle w:val="41"/>
        <w:spacing w:after="0"/>
        <w:rPr>
          <w:b/>
          <w:bCs/>
        </w:rPr>
      </w:pPr>
      <w:r>
        <w:rPr>
          <w:b/>
          <w:bCs/>
        </w:rPr>
        <w:t>Фамилия И. О.</w:t>
      </w:r>
    </w:p>
    <w:p w14:paraId="4073D9C3" w14:textId="77777777" w:rsidR="00714D3D" w:rsidRDefault="00714D3D" w:rsidP="00714D3D">
      <w:pPr>
        <w:pStyle w:val="41"/>
      </w:pPr>
      <w:r>
        <w:t>доцент кафедры социологии БГУ</w:t>
      </w:r>
      <w:r>
        <w:br/>
        <w:t>кандидат социологических наук, доцент</w:t>
      </w:r>
      <w:r>
        <w:br/>
        <w:t>г. Минск, Беларусь</w:t>
      </w:r>
    </w:p>
    <w:p w14:paraId="3775F35E" w14:textId="77777777" w:rsidR="00714D3D" w:rsidRDefault="00714D3D" w:rsidP="00714D3D">
      <w:pPr>
        <w:pStyle w:val="31"/>
      </w:pPr>
      <w:r>
        <w:t>Фамилия И. О.</w:t>
      </w:r>
    </w:p>
    <w:p w14:paraId="43063BB5" w14:textId="77777777" w:rsidR="00714D3D" w:rsidRDefault="00714D3D" w:rsidP="00714D3D">
      <w:pPr>
        <w:pStyle w:val="41"/>
      </w:pPr>
      <w:r>
        <w:t>младший научный сотрудник Института социологии НАН Беларуси</w:t>
      </w:r>
      <w:r>
        <w:br/>
        <w:t>г. Минск, Беларусь</w:t>
      </w:r>
    </w:p>
    <w:p w14:paraId="48093B0E" w14:textId="77777777" w:rsidR="00714D3D" w:rsidRDefault="00714D3D">
      <w:pPr>
        <w:pStyle w:val="5"/>
      </w:pPr>
    </w:p>
    <w:p w14:paraId="050FEC2D" w14:textId="596663A3" w:rsidR="00831A4E" w:rsidRDefault="00000000">
      <w:pPr>
        <w:pStyle w:val="5"/>
      </w:pPr>
      <w:r>
        <w:t>Текст публикации текст публикации текст публикации текст публикации текст публикации текст публикации текст публикации текст публикации (рис. 1).</w:t>
      </w:r>
    </w:p>
    <w:p w14:paraId="4EE437F0" w14:textId="77777777" w:rsidR="00831A4E" w:rsidRDefault="00000000">
      <w:pPr>
        <w:pStyle w:val="6"/>
        <w:rPr>
          <w:i/>
          <w:iCs/>
        </w:rPr>
      </w:pPr>
      <w:r>
        <w:rPr>
          <w:i/>
          <w:iCs/>
          <w:noProof/>
          <w:lang w:eastAsia="ru-RU"/>
        </w:rPr>
        <w:drawing>
          <wp:inline distT="0" distB="0" distL="0" distR="0" wp14:anchorId="78A21CB8" wp14:editId="7E34C304">
            <wp:extent cx="3949700" cy="1739900"/>
            <wp:effectExtent l="0" t="0" r="127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42D7DE" w14:textId="77777777" w:rsidR="00831A4E" w:rsidRDefault="00000000">
      <w:pPr>
        <w:pStyle w:val="6"/>
      </w:pPr>
      <w:r>
        <w:rPr>
          <w:i/>
          <w:iCs/>
        </w:rPr>
        <w:t>Рисунок 1</w:t>
      </w:r>
      <w:r>
        <w:t xml:space="preserve">. Название рисунка </w:t>
      </w:r>
    </w:p>
    <w:p w14:paraId="336025C8" w14:textId="77777777" w:rsidR="00831A4E" w:rsidRDefault="00000000">
      <w:pPr>
        <w:pStyle w:val="5"/>
      </w:pPr>
      <w:r>
        <w:t>Текст публикации текст публикации текст публикации текст публикации текст публикации текст публикации текст публикации текст публикации (табл. 1).</w:t>
      </w:r>
    </w:p>
    <w:p w14:paraId="0A964419" w14:textId="77777777" w:rsidR="00831A4E" w:rsidRDefault="00000000">
      <w:pPr>
        <w:pStyle w:val="71"/>
      </w:pPr>
      <w:r>
        <w:rPr>
          <w:i/>
          <w:iCs/>
        </w:rPr>
        <w:t>Таблица 1.</w:t>
      </w:r>
      <w:r>
        <w:t xml:space="preserve"> Название таблицы</w:t>
      </w:r>
    </w:p>
    <w:tbl>
      <w:tblPr>
        <w:tblStyle w:val="af0"/>
        <w:tblW w:w="0" w:type="auto"/>
        <w:jc w:val="center"/>
        <w:tblLook w:val="04A0" w:firstRow="1" w:lastRow="0" w:firstColumn="1" w:lastColumn="0" w:noHBand="0" w:noVBand="1"/>
      </w:tblPr>
      <w:tblGrid>
        <w:gridCol w:w="2265"/>
        <w:gridCol w:w="2265"/>
        <w:gridCol w:w="2265"/>
        <w:gridCol w:w="2266"/>
      </w:tblGrid>
      <w:tr w:rsidR="00831A4E" w14:paraId="668DCCD4" w14:textId="77777777">
        <w:trPr>
          <w:jc w:val="center"/>
        </w:trPr>
        <w:tc>
          <w:tcPr>
            <w:tcW w:w="2265" w:type="dxa"/>
          </w:tcPr>
          <w:p w14:paraId="41BF2FC6" w14:textId="77777777" w:rsidR="00831A4E" w:rsidRDefault="00831A4E">
            <w:pPr>
              <w:pStyle w:val="71"/>
              <w:ind w:firstLine="0"/>
            </w:pPr>
          </w:p>
        </w:tc>
        <w:tc>
          <w:tcPr>
            <w:tcW w:w="2265" w:type="dxa"/>
            <w:vAlign w:val="center"/>
          </w:tcPr>
          <w:p w14:paraId="5E989DB6" w14:textId="77777777" w:rsidR="00831A4E" w:rsidRDefault="00000000">
            <w:pPr>
              <w:pStyle w:val="72"/>
            </w:pPr>
            <w:r>
              <w:t xml:space="preserve">Заголовок столбца </w:t>
            </w:r>
            <w:r>
              <w:br/>
              <w:t>(в %)</w:t>
            </w:r>
          </w:p>
        </w:tc>
        <w:tc>
          <w:tcPr>
            <w:tcW w:w="2265" w:type="dxa"/>
            <w:vAlign w:val="center"/>
          </w:tcPr>
          <w:p w14:paraId="1FE746B4" w14:textId="77777777" w:rsidR="00831A4E" w:rsidRDefault="00000000">
            <w:pPr>
              <w:pStyle w:val="72"/>
            </w:pPr>
            <w:r>
              <w:t>Заголовок столбца</w:t>
            </w:r>
          </w:p>
        </w:tc>
        <w:tc>
          <w:tcPr>
            <w:tcW w:w="2266" w:type="dxa"/>
            <w:vAlign w:val="center"/>
          </w:tcPr>
          <w:p w14:paraId="06903D56" w14:textId="77777777" w:rsidR="00831A4E" w:rsidRDefault="00000000">
            <w:pPr>
              <w:pStyle w:val="72"/>
            </w:pPr>
            <w:r>
              <w:t>Заголовок столбца</w:t>
            </w:r>
          </w:p>
        </w:tc>
      </w:tr>
      <w:tr w:rsidR="00831A4E" w14:paraId="6C594F1F" w14:textId="77777777">
        <w:trPr>
          <w:jc w:val="center"/>
        </w:trPr>
        <w:tc>
          <w:tcPr>
            <w:tcW w:w="2265" w:type="dxa"/>
            <w:vAlign w:val="center"/>
          </w:tcPr>
          <w:p w14:paraId="68F7D0E2" w14:textId="77777777" w:rsidR="00831A4E" w:rsidRDefault="00000000">
            <w:pPr>
              <w:pStyle w:val="73"/>
            </w:pPr>
            <w:r>
              <w:t>Название строки</w:t>
            </w:r>
          </w:p>
        </w:tc>
        <w:tc>
          <w:tcPr>
            <w:tcW w:w="2265" w:type="dxa"/>
            <w:vAlign w:val="center"/>
          </w:tcPr>
          <w:p w14:paraId="06154F36" w14:textId="77777777" w:rsidR="00831A4E" w:rsidRDefault="00000000">
            <w:pPr>
              <w:pStyle w:val="74"/>
            </w:pPr>
            <w:r>
              <w:t>0,25</w:t>
            </w:r>
          </w:p>
        </w:tc>
        <w:tc>
          <w:tcPr>
            <w:tcW w:w="2265" w:type="dxa"/>
            <w:vAlign w:val="center"/>
          </w:tcPr>
          <w:p w14:paraId="7A8C8DAD" w14:textId="77777777" w:rsidR="00831A4E" w:rsidRDefault="00000000">
            <w:pPr>
              <w:pStyle w:val="74"/>
            </w:pPr>
            <w:r>
              <w:t>0,3 %</w:t>
            </w:r>
          </w:p>
        </w:tc>
        <w:tc>
          <w:tcPr>
            <w:tcW w:w="2266" w:type="dxa"/>
            <w:vAlign w:val="center"/>
          </w:tcPr>
          <w:p w14:paraId="7D24157D" w14:textId="77777777" w:rsidR="00831A4E" w:rsidRDefault="00000000">
            <w:pPr>
              <w:pStyle w:val="74"/>
            </w:pPr>
            <w:r>
              <w:t>–</w:t>
            </w:r>
          </w:p>
        </w:tc>
      </w:tr>
      <w:tr w:rsidR="00831A4E" w14:paraId="3DD631C5" w14:textId="77777777">
        <w:trPr>
          <w:jc w:val="center"/>
        </w:trPr>
        <w:tc>
          <w:tcPr>
            <w:tcW w:w="2265" w:type="dxa"/>
            <w:vAlign w:val="center"/>
          </w:tcPr>
          <w:p w14:paraId="393D5C10" w14:textId="77777777" w:rsidR="00831A4E" w:rsidRDefault="00000000">
            <w:pPr>
              <w:pStyle w:val="73"/>
            </w:pPr>
            <w:r>
              <w:t>Название строки</w:t>
            </w:r>
          </w:p>
        </w:tc>
        <w:tc>
          <w:tcPr>
            <w:tcW w:w="2265" w:type="dxa"/>
            <w:vAlign w:val="center"/>
          </w:tcPr>
          <w:p w14:paraId="020198C6" w14:textId="77777777" w:rsidR="00831A4E" w:rsidRDefault="00000000">
            <w:pPr>
              <w:pStyle w:val="74"/>
            </w:pPr>
            <w:r>
              <w:t>50,00</w:t>
            </w:r>
          </w:p>
        </w:tc>
        <w:tc>
          <w:tcPr>
            <w:tcW w:w="2265" w:type="dxa"/>
            <w:vAlign w:val="center"/>
          </w:tcPr>
          <w:p w14:paraId="124E97EF" w14:textId="77777777" w:rsidR="00831A4E" w:rsidRDefault="00000000">
            <w:pPr>
              <w:pStyle w:val="74"/>
            </w:pPr>
            <w:r>
              <w:t>50,0 %</w:t>
            </w:r>
          </w:p>
        </w:tc>
        <w:tc>
          <w:tcPr>
            <w:tcW w:w="2266" w:type="dxa"/>
            <w:vAlign w:val="center"/>
          </w:tcPr>
          <w:p w14:paraId="6C27618C" w14:textId="77777777" w:rsidR="00831A4E" w:rsidRDefault="00000000">
            <w:pPr>
              <w:pStyle w:val="74"/>
            </w:pPr>
            <w:r>
              <w:t>текст</w:t>
            </w:r>
          </w:p>
        </w:tc>
      </w:tr>
      <w:tr w:rsidR="00831A4E" w14:paraId="5DCF5EEA" w14:textId="77777777">
        <w:trPr>
          <w:jc w:val="center"/>
        </w:trPr>
        <w:tc>
          <w:tcPr>
            <w:tcW w:w="2265" w:type="dxa"/>
            <w:vAlign w:val="center"/>
          </w:tcPr>
          <w:p w14:paraId="5D401A6C" w14:textId="77777777" w:rsidR="00831A4E" w:rsidRDefault="00000000">
            <w:pPr>
              <w:pStyle w:val="73"/>
            </w:pPr>
            <w:r>
              <w:t>Название строки</w:t>
            </w:r>
          </w:p>
        </w:tc>
        <w:tc>
          <w:tcPr>
            <w:tcW w:w="2265" w:type="dxa"/>
            <w:vAlign w:val="center"/>
          </w:tcPr>
          <w:p w14:paraId="7F42827D" w14:textId="77777777" w:rsidR="00831A4E" w:rsidRDefault="00000000">
            <w:pPr>
              <w:pStyle w:val="74"/>
            </w:pPr>
            <w:r>
              <w:t>48,20</w:t>
            </w:r>
          </w:p>
        </w:tc>
        <w:tc>
          <w:tcPr>
            <w:tcW w:w="2265" w:type="dxa"/>
            <w:vAlign w:val="center"/>
          </w:tcPr>
          <w:p w14:paraId="3594ECC6" w14:textId="77777777" w:rsidR="00831A4E" w:rsidRDefault="00000000">
            <w:pPr>
              <w:pStyle w:val="74"/>
            </w:pPr>
            <w:r>
              <w:t>48,2 %</w:t>
            </w:r>
          </w:p>
        </w:tc>
        <w:tc>
          <w:tcPr>
            <w:tcW w:w="2266" w:type="dxa"/>
            <w:vAlign w:val="center"/>
          </w:tcPr>
          <w:p w14:paraId="2D4C290B" w14:textId="77777777" w:rsidR="00831A4E" w:rsidRDefault="00000000">
            <w:pPr>
              <w:pStyle w:val="74"/>
            </w:pPr>
            <w:r>
              <w:t>текст</w:t>
            </w:r>
          </w:p>
        </w:tc>
      </w:tr>
    </w:tbl>
    <w:p w14:paraId="777921A1" w14:textId="77777777" w:rsidR="00831A4E" w:rsidRDefault="00831A4E">
      <w:pPr>
        <w:pStyle w:val="5"/>
      </w:pPr>
    </w:p>
    <w:p w14:paraId="7D0C0988" w14:textId="77777777" w:rsidR="00831A4E" w:rsidRDefault="00000000">
      <w:pPr>
        <w:pStyle w:val="5"/>
      </w:pPr>
      <w:r>
        <w:t>Текст публикации текст публикации текст публикации текст [</w:t>
      </w:r>
      <w:r>
        <w:rPr>
          <w:lang w:val="be-BY"/>
        </w:rPr>
        <w:t>1</w:t>
      </w:r>
      <w:r>
        <w:t>, с. 34–37].</w:t>
      </w:r>
    </w:p>
    <w:p w14:paraId="51D6A3E9" w14:textId="77777777" w:rsidR="00831A4E" w:rsidRDefault="00000000">
      <w:pPr>
        <w:pStyle w:val="5"/>
      </w:pPr>
      <w:r>
        <w:t>Список:</w:t>
      </w:r>
    </w:p>
    <w:p w14:paraId="325B0513" w14:textId="77777777" w:rsidR="00831A4E" w:rsidRDefault="00000000">
      <w:pPr>
        <w:pStyle w:val="10"/>
        <w:numPr>
          <w:ilvl w:val="0"/>
          <w:numId w:val="0"/>
        </w:numPr>
        <w:ind w:left="7" w:firstLineChars="233" w:firstLine="559"/>
      </w:pPr>
      <w:r>
        <w:t>1. Пункт первый пункт первый пункт первый пункт первый пункт первый пункт первый пункт первый.</w:t>
      </w:r>
    </w:p>
    <w:p w14:paraId="68DE852A" w14:textId="77777777" w:rsidR="00831A4E" w:rsidRDefault="00000000">
      <w:pPr>
        <w:pStyle w:val="10"/>
        <w:numPr>
          <w:ilvl w:val="0"/>
          <w:numId w:val="0"/>
        </w:numPr>
        <w:ind w:left="7" w:firstLineChars="233" w:firstLine="559"/>
        <w:rPr>
          <w:lang w:val="be-BY"/>
        </w:rPr>
      </w:pPr>
      <w:r>
        <w:t>2. </w:t>
      </w:r>
      <w:r>
        <w:rPr>
          <w:lang w:val="be-BY"/>
        </w:rPr>
        <w:t>Пункт второй</w:t>
      </w:r>
      <w:r>
        <w:t xml:space="preserve"> пункт второй пункт второй пункт второй пункт второй пункт второй пункт второй пункт второй пункт второй пункт второй</w:t>
      </w:r>
      <w:r>
        <w:rPr>
          <w:lang w:val="be-BY"/>
        </w:rPr>
        <w:t>.</w:t>
      </w:r>
    </w:p>
    <w:p w14:paraId="3BA77F3D" w14:textId="77777777" w:rsidR="00831A4E" w:rsidRDefault="00000000">
      <w:pPr>
        <w:pStyle w:val="10"/>
        <w:numPr>
          <w:ilvl w:val="0"/>
          <w:numId w:val="0"/>
        </w:numPr>
        <w:ind w:firstLine="567"/>
        <w:rPr>
          <w:lang w:val="be-BY"/>
        </w:rPr>
      </w:pPr>
      <w:r>
        <w:t>С</w:t>
      </w:r>
      <w:r>
        <w:rPr>
          <w:lang w:val="be-BY"/>
        </w:rPr>
        <w:t xml:space="preserve">писок </w:t>
      </w:r>
      <w:r w:rsidRPr="00714D3D">
        <w:t>[1</w:t>
      </w:r>
      <w:r>
        <w:t>; 2</w:t>
      </w:r>
      <w:r w:rsidRPr="00714D3D">
        <w:t>]</w:t>
      </w:r>
      <w:r>
        <w:rPr>
          <w:lang w:val="be-BY"/>
        </w:rPr>
        <w:t>:</w:t>
      </w:r>
    </w:p>
    <w:p w14:paraId="23C91EFA" w14:textId="77777777" w:rsidR="00831A4E" w:rsidRDefault="00000000">
      <w:pPr>
        <w:pStyle w:val="11"/>
        <w:numPr>
          <w:ilvl w:val="0"/>
          <w:numId w:val="0"/>
        </w:numPr>
        <w:ind w:left="7" w:firstLineChars="233" w:firstLine="559"/>
      </w:pPr>
      <w:r>
        <w:lastRenderedPageBreak/>
        <w:t>– пункт первый пункт первый пункт первый пункт первый пункт первый пункт первый пункт первый;</w:t>
      </w:r>
    </w:p>
    <w:p w14:paraId="75B63229" w14:textId="77777777" w:rsidR="00831A4E" w:rsidRDefault="00000000">
      <w:pPr>
        <w:pStyle w:val="11"/>
        <w:numPr>
          <w:ilvl w:val="0"/>
          <w:numId w:val="0"/>
        </w:numPr>
        <w:ind w:left="567"/>
        <w:rPr>
          <w:lang w:val="be-BY"/>
        </w:rPr>
      </w:pPr>
      <w:r>
        <w:rPr>
          <w:lang w:val="be-BY"/>
        </w:rPr>
        <w:t>–</w:t>
      </w:r>
      <w:r>
        <w:t> </w:t>
      </w:r>
      <w:r>
        <w:rPr>
          <w:lang w:val="be-BY"/>
        </w:rPr>
        <w:t>пункт второй.</w:t>
      </w:r>
    </w:p>
    <w:p w14:paraId="69AF4AD3" w14:textId="77777777" w:rsidR="00831A4E" w:rsidRDefault="00000000">
      <w:pPr>
        <w:pStyle w:val="8"/>
      </w:pPr>
      <w:r>
        <w:t>Список использованных источников</w:t>
      </w:r>
    </w:p>
    <w:p w14:paraId="04D66B47" w14:textId="77777777" w:rsidR="00831A4E" w:rsidRDefault="00000000">
      <w:pPr>
        <w:pStyle w:val="9"/>
        <w:numPr>
          <w:ilvl w:val="0"/>
          <w:numId w:val="0"/>
        </w:numPr>
        <w:ind w:firstLine="567"/>
      </w:pPr>
      <w:r>
        <w:t>1. </w:t>
      </w:r>
      <w:proofErr w:type="spellStart"/>
      <w:r>
        <w:t>Ковчур</w:t>
      </w:r>
      <w:proofErr w:type="spellEnd"/>
      <w:r>
        <w:t xml:space="preserve">, С. А. Факторы развития инновационной культуры педагога / С. А. </w:t>
      </w:r>
      <w:proofErr w:type="spellStart"/>
      <w:r>
        <w:t>Ковчур</w:t>
      </w:r>
      <w:proofErr w:type="spellEnd"/>
      <w:r>
        <w:t xml:space="preserve"> // </w:t>
      </w:r>
      <w:proofErr w:type="spellStart"/>
      <w:r>
        <w:t>Зборнік</w:t>
      </w:r>
      <w:proofErr w:type="spellEnd"/>
      <w:r>
        <w:t xml:space="preserve"> </w:t>
      </w:r>
      <w:proofErr w:type="spellStart"/>
      <w:r>
        <w:t>навуковых</w:t>
      </w:r>
      <w:proofErr w:type="spellEnd"/>
      <w:r>
        <w:t xml:space="preserve"> </w:t>
      </w:r>
      <w:proofErr w:type="spellStart"/>
      <w:r>
        <w:t>прац</w:t>
      </w:r>
      <w:proofErr w:type="spellEnd"/>
      <w:r>
        <w:t xml:space="preserve"> </w:t>
      </w:r>
      <w:proofErr w:type="spellStart"/>
      <w:r>
        <w:t>Акадэміі</w:t>
      </w:r>
      <w:proofErr w:type="spellEnd"/>
      <w:r>
        <w:t xml:space="preserve"> </w:t>
      </w:r>
      <w:proofErr w:type="spellStart"/>
      <w:r>
        <w:t>паслядыпломнай</w:t>
      </w:r>
      <w:proofErr w:type="spellEnd"/>
      <w:r>
        <w:t xml:space="preserve"> </w:t>
      </w:r>
      <w:proofErr w:type="spellStart"/>
      <w:r>
        <w:t>адукацыі</w:t>
      </w:r>
      <w:proofErr w:type="spellEnd"/>
      <w:r>
        <w:t xml:space="preserve">. – Мн., 2023. – </w:t>
      </w:r>
      <w:proofErr w:type="spellStart"/>
      <w:r>
        <w:t>Вып</w:t>
      </w:r>
      <w:proofErr w:type="spellEnd"/>
      <w:r>
        <w:t xml:space="preserve">. 21. – С. 199–206. </w:t>
      </w:r>
    </w:p>
    <w:p w14:paraId="30DE487A" w14:textId="612D716F" w:rsidR="00831A4E" w:rsidRDefault="00000000">
      <w:pPr>
        <w:pStyle w:val="9"/>
        <w:numPr>
          <w:ilvl w:val="0"/>
          <w:numId w:val="0"/>
        </w:numPr>
        <w:ind w:firstLine="567"/>
      </w:pPr>
      <w:r>
        <w:t>2. Есин, Р. Авиационная и космическая дипломатия: от истоков воздухоплавания до полета первого космонавта суверенной Беларуси / Р. Есин // Беларуская думка. – 2024. – № 6. – С. 73–83.</w:t>
      </w:r>
    </w:p>
    <w:p w14:paraId="1D532519" w14:textId="77777777" w:rsidR="00714D3D" w:rsidRDefault="00714D3D">
      <w:pPr>
        <w:pStyle w:val="21"/>
      </w:pPr>
    </w:p>
    <w:p w14:paraId="5A8F4750" w14:textId="3BAE006D" w:rsidR="00831A4E" w:rsidRPr="00714D3D" w:rsidRDefault="00000000">
      <w:pPr>
        <w:pStyle w:val="21"/>
        <w:rPr>
          <w:szCs w:val="24"/>
        </w:rPr>
      </w:pPr>
      <w:r w:rsidRPr="00714D3D">
        <w:rPr>
          <w:szCs w:val="24"/>
        </w:rPr>
        <w:t xml:space="preserve">Требования к оформлению материалов научной конференции </w:t>
      </w:r>
      <w:r w:rsidRPr="00714D3D">
        <w:rPr>
          <w:szCs w:val="24"/>
        </w:rPr>
        <w:br/>
        <w:t>Института социологии НАН Беларуси в 2026 году</w:t>
      </w:r>
    </w:p>
    <w:p w14:paraId="45AF9D7B" w14:textId="77777777" w:rsidR="00831A4E" w:rsidRDefault="00000000">
      <w:pPr>
        <w:pStyle w:val="5"/>
      </w:pPr>
      <w:r>
        <w:t>При подготовке материалов необходимо руководствоваться изложенными ниже требованиями. Тезисы, оформленные не по требованиям, не будут приняты к публикации.</w:t>
      </w:r>
    </w:p>
    <w:p w14:paraId="7D395437" w14:textId="77777777" w:rsidR="00831A4E" w:rsidRDefault="00000000">
      <w:pPr>
        <w:pStyle w:val="5"/>
      </w:pPr>
      <w:r>
        <w:t xml:space="preserve">К публикации принимаются материалы, содержащие оригинальные научные исследования (результаты исследования и выводы, ранее нигде не опубликованные и не представленные в другие издания). </w:t>
      </w:r>
    </w:p>
    <w:p w14:paraId="1B60CEB3" w14:textId="77777777" w:rsidR="00831A4E" w:rsidRDefault="00000000">
      <w:pPr>
        <w:pStyle w:val="5"/>
      </w:pPr>
      <w:r>
        <w:t>Общий объем текста публикации не должен превышать 3-х страниц формата А4, включая список использованной литературы, рисунки, таблицы и т. п. и список использованной литературы. В тексте статьи допускается размещать до 3 нетекстовых объектов: рисунков, фотографий, схем, графиков, таблиц. В тексте категорически не рекомендуется пользоваться несколькими пробелами подряд или несколькими знаками табуляции подряд.</w:t>
      </w:r>
    </w:p>
    <w:p w14:paraId="6BE6614C" w14:textId="77777777" w:rsidR="00831A4E" w:rsidRDefault="00831A4E">
      <w:pPr>
        <w:pStyle w:val="5"/>
      </w:pPr>
    </w:p>
    <w:p w14:paraId="002F8A43" w14:textId="77777777" w:rsidR="00831A4E" w:rsidRDefault="00000000">
      <w:pPr>
        <w:pStyle w:val="21"/>
      </w:pPr>
      <w:r>
        <w:t>1. Требования к формату и имени файла тезисов</w:t>
      </w:r>
    </w:p>
    <w:p w14:paraId="3AD7E450" w14:textId="77777777" w:rsidR="00831A4E" w:rsidRDefault="00000000">
      <w:pPr>
        <w:pStyle w:val="5"/>
      </w:pPr>
      <w:r>
        <w:rPr>
          <w:i/>
          <w:iCs/>
        </w:rPr>
        <w:t xml:space="preserve">Требования: </w:t>
      </w:r>
      <w:r>
        <w:t>Материалы тезисов представляются в электронном виде в формате .</w:t>
      </w:r>
      <w:proofErr w:type="spellStart"/>
      <w:r>
        <w:t>doc</w:t>
      </w:r>
      <w:proofErr w:type="spellEnd"/>
      <w:r>
        <w:t xml:space="preserve"> или .</w:t>
      </w:r>
      <w:proofErr w:type="spellStart"/>
      <w:r>
        <w:t>docx</w:t>
      </w:r>
      <w:proofErr w:type="spellEnd"/>
      <w:r>
        <w:t xml:space="preserve">. Справка Антиплагиат в формате </w:t>
      </w:r>
      <w:r w:rsidRPr="00714D3D">
        <w:t>.</w:t>
      </w:r>
      <w:r>
        <w:rPr>
          <w:lang w:val="en-US"/>
        </w:rPr>
        <w:t>pdf</w:t>
      </w:r>
      <w:r w:rsidRPr="00714D3D">
        <w:t>.</w:t>
      </w:r>
      <w:r>
        <w:t xml:space="preserve"> Файл с материалом и</w:t>
      </w:r>
      <w:r>
        <w:rPr>
          <w:lang w:val="be-BY"/>
        </w:rPr>
        <w:t xml:space="preserve"> справка </w:t>
      </w:r>
      <w:r>
        <w:t>должны быть названы на русском языке по фамилии автора, если авторов несколько – по фамилии первого автора (см. пример).</w:t>
      </w:r>
    </w:p>
    <w:p w14:paraId="075E9ED8" w14:textId="77777777" w:rsidR="00831A4E" w:rsidRDefault="00000000">
      <w:pPr>
        <w:pStyle w:val="5"/>
      </w:pPr>
      <w:r>
        <w:rPr>
          <w:b/>
          <w:bCs/>
          <w:u w:val="single"/>
        </w:rPr>
        <w:t>Если в тексте присутствуют рисунки или таблицы, файлы с ними прикрепляются отдельно от основного файла с тезисами.</w:t>
      </w:r>
      <w:r>
        <w:t xml:space="preserve"> Файлы подписываются в соответствии с их названиями в тексте (см. пример).</w:t>
      </w:r>
    </w:p>
    <w:p w14:paraId="540074CC" w14:textId="77777777" w:rsidR="00831A4E" w:rsidRDefault="00831A4E">
      <w:pPr>
        <w:pStyle w:val="5"/>
        <w:rPr>
          <w:i/>
          <w:iCs/>
        </w:rPr>
      </w:pPr>
    </w:p>
    <w:p w14:paraId="308D9605" w14:textId="77777777" w:rsidR="00831A4E" w:rsidRDefault="00000000">
      <w:pPr>
        <w:pStyle w:val="5"/>
        <w:rPr>
          <w:i/>
          <w:iCs/>
        </w:rPr>
      </w:pPr>
      <w:r>
        <w:rPr>
          <w:i/>
          <w:iCs/>
        </w:rPr>
        <w:t xml:space="preserve">Пример: </w:t>
      </w:r>
    </w:p>
    <w:p w14:paraId="42C10479" w14:textId="77777777" w:rsidR="00831A4E" w:rsidRDefault="00000000">
      <w:pPr>
        <w:pStyle w:val="5"/>
      </w:pPr>
      <w:r>
        <w:t>Иванов_Тезисы.doc или Петров_Тезисы.docx</w:t>
      </w:r>
    </w:p>
    <w:p w14:paraId="01D57AD1" w14:textId="77777777" w:rsidR="00831A4E" w:rsidRDefault="00000000">
      <w:pPr>
        <w:pStyle w:val="5"/>
      </w:pPr>
      <w:r>
        <w:t>Иванов_Антиплагиат.pdf</w:t>
      </w:r>
    </w:p>
    <w:p w14:paraId="75D543C4" w14:textId="77777777" w:rsidR="00831A4E" w:rsidRDefault="00000000">
      <w:pPr>
        <w:pStyle w:val="5"/>
      </w:pPr>
      <w:r>
        <w:t>Рисунок 1.jpg/.</w:t>
      </w:r>
      <w:proofErr w:type="spellStart"/>
      <w:r>
        <w:rPr>
          <w:lang w:val="en-US"/>
        </w:rPr>
        <w:t>png</w:t>
      </w:r>
      <w:proofErr w:type="spellEnd"/>
      <w:r>
        <w:t xml:space="preserve"> и т. п. или Таблица 2.</w:t>
      </w:r>
      <w:r>
        <w:rPr>
          <w:lang w:val="en-US"/>
        </w:rPr>
        <w:t>xlsx</w:t>
      </w:r>
    </w:p>
    <w:p w14:paraId="1195BDFB" w14:textId="77777777" w:rsidR="00831A4E" w:rsidRDefault="00831A4E">
      <w:pPr>
        <w:pStyle w:val="5"/>
        <w:rPr>
          <w:i/>
          <w:iCs/>
        </w:rPr>
      </w:pPr>
    </w:p>
    <w:p w14:paraId="38A5EF78" w14:textId="77777777" w:rsidR="00831A4E" w:rsidRDefault="00000000">
      <w:pPr>
        <w:pStyle w:val="21"/>
      </w:pPr>
      <w:r>
        <w:t>2. Параметры страницы</w:t>
      </w:r>
    </w:p>
    <w:p w14:paraId="50E0ABA7" w14:textId="77777777" w:rsidR="00831A4E" w:rsidRDefault="00000000">
      <w:pPr>
        <w:pStyle w:val="5"/>
      </w:pPr>
      <w:r>
        <w:rPr>
          <w:i/>
          <w:iCs/>
        </w:rPr>
        <w:t>Требования:</w:t>
      </w:r>
      <w:r>
        <w:t xml:space="preserve"> все поля (верхнее, нижнее, слева, справа) – 2 см.</w:t>
      </w:r>
    </w:p>
    <w:p w14:paraId="5626166F" w14:textId="77777777" w:rsidR="00831A4E" w:rsidRDefault="00831A4E">
      <w:pPr>
        <w:ind w:left="340" w:firstLine="0"/>
      </w:pPr>
    </w:p>
    <w:p w14:paraId="0E378854" w14:textId="77777777" w:rsidR="00831A4E" w:rsidRDefault="00000000">
      <w:pPr>
        <w:pStyle w:val="21"/>
      </w:pPr>
      <w:r>
        <w:t>3. УДК</w:t>
      </w:r>
    </w:p>
    <w:p w14:paraId="0375B67E" w14:textId="77777777" w:rsidR="00831A4E" w:rsidRDefault="00000000">
      <w:pPr>
        <w:pStyle w:val="5"/>
      </w:pPr>
      <w:r>
        <w:rPr>
          <w:i/>
          <w:iCs/>
        </w:rPr>
        <w:t>Требования:</w:t>
      </w:r>
      <w:r>
        <w:t xml:space="preserve"> шрифт </w:t>
      </w:r>
      <w:r>
        <w:rPr>
          <w:lang w:val="en-US"/>
        </w:rPr>
        <w:t>Times</w:t>
      </w:r>
      <w:r>
        <w:t xml:space="preserve"> </w:t>
      </w:r>
      <w:r>
        <w:rPr>
          <w:lang w:val="en-US"/>
        </w:rPr>
        <w:t>New</w:t>
      </w:r>
      <w:r>
        <w:t xml:space="preserve"> </w:t>
      </w:r>
      <w:r>
        <w:rPr>
          <w:lang w:val="en-US"/>
        </w:rPr>
        <w:t>Roman</w:t>
      </w:r>
      <w:r>
        <w:t>; начертание – обычный; размер – 12 </w:t>
      </w:r>
      <w:proofErr w:type="spellStart"/>
      <w:r>
        <w:t>пт</w:t>
      </w:r>
      <w:proofErr w:type="spellEnd"/>
      <w:r>
        <w:t>; выравнивание – по левому краю; отступы: слева и справа – 0 см, первая строка – отсутствует; интервалы: перед – 0 </w:t>
      </w:r>
      <w:proofErr w:type="spellStart"/>
      <w:r>
        <w:t>пт</w:t>
      </w:r>
      <w:proofErr w:type="spellEnd"/>
      <w:r>
        <w:t>, после – 12 </w:t>
      </w:r>
      <w:proofErr w:type="spellStart"/>
      <w:r>
        <w:t>пт</w:t>
      </w:r>
      <w:proofErr w:type="spellEnd"/>
      <w:r>
        <w:t>, междустрочный – одинарный.</w:t>
      </w:r>
    </w:p>
    <w:p w14:paraId="78096CCE" w14:textId="77777777" w:rsidR="00714D3D" w:rsidRDefault="00714D3D">
      <w:pPr>
        <w:pStyle w:val="5"/>
      </w:pPr>
    </w:p>
    <w:p w14:paraId="0CA8A4BF" w14:textId="77777777" w:rsidR="00831A4E" w:rsidRDefault="00000000">
      <w:pPr>
        <w:pStyle w:val="5"/>
        <w:rPr>
          <w:i/>
          <w:iCs/>
        </w:rPr>
      </w:pPr>
      <w:r>
        <w:rPr>
          <w:i/>
          <w:iCs/>
        </w:rPr>
        <w:t>Пример:</w:t>
      </w:r>
    </w:p>
    <w:p w14:paraId="3CC4F1BA" w14:textId="77777777" w:rsidR="00831A4E" w:rsidRDefault="00000000">
      <w:pPr>
        <w:pStyle w:val="13"/>
      </w:pPr>
      <w:r>
        <w:t>УДК 316.42</w:t>
      </w:r>
    </w:p>
    <w:p w14:paraId="70A3F389" w14:textId="77777777" w:rsidR="00831A4E" w:rsidRDefault="00000000">
      <w:pPr>
        <w:pStyle w:val="21"/>
      </w:pPr>
      <w:r>
        <w:lastRenderedPageBreak/>
        <w:t>4. НАЗВАНИЕ ПУБЛИКАЦИИ</w:t>
      </w:r>
    </w:p>
    <w:p w14:paraId="5CC2D351" w14:textId="77777777" w:rsidR="00831A4E" w:rsidRDefault="00000000">
      <w:pPr>
        <w:pStyle w:val="5"/>
      </w:pPr>
      <w:r>
        <w:rPr>
          <w:i/>
          <w:iCs/>
        </w:rPr>
        <w:t>Требования:</w:t>
      </w:r>
      <w:r>
        <w:t xml:space="preserve"> </w:t>
      </w:r>
      <w:r>
        <w:rPr>
          <w:lang w:val="en-US"/>
        </w:rPr>
        <w:t>Times</w:t>
      </w:r>
      <w:r>
        <w:t xml:space="preserve"> </w:t>
      </w:r>
      <w:r>
        <w:rPr>
          <w:lang w:val="en-US"/>
        </w:rPr>
        <w:t>New</w:t>
      </w:r>
      <w:r>
        <w:t xml:space="preserve"> </w:t>
      </w:r>
      <w:r>
        <w:rPr>
          <w:lang w:val="en-US"/>
        </w:rPr>
        <w:t>Roman</w:t>
      </w:r>
      <w:r>
        <w:t>; начертание – полужирный; видоизменения – все прописные; размер – 12 </w:t>
      </w:r>
      <w:proofErr w:type="spellStart"/>
      <w:r>
        <w:t>пт</w:t>
      </w:r>
      <w:proofErr w:type="spellEnd"/>
      <w:r>
        <w:t>; выравнивание – по центру; отступы: слева и справа – 0 см, первая строка – отсутствует; интервалы: перед – 0 </w:t>
      </w:r>
      <w:proofErr w:type="spellStart"/>
      <w:r>
        <w:t>пт</w:t>
      </w:r>
      <w:proofErr w:type="spellEnd"/>
      <w:r>
        <w:t xml:space="preserve">, после – 12 </w:t>
      </w:r>
      <w:proofErr w:type="spellStart"/>
      <w:r>
        <w:t>пт</w:t>
      </w:r>
      <w:proofErr w:type="spellEnd"/>
      <w:r>
        <w:t>, междустрочный – одинарный.</w:t>
      </w:r>
    </w:p>
    <w:p w14:paraId="3931B0B4" w14:textId="77777777" w:rsidR="00831A4E" w:rsidRDefault="00000000">
      <w:pPr>
        <w:pStyle w:val="5"/>
      </w:pPr>
      <w:r>
        <w:t xml:space="preserve">Название публикации должно передавать ее содержание и состоять не более чем </w:t>
      </w:r>
      <w:r>
        <w:br/>
        <w:t>из 10–12 слов. Не допускается использование не общепринятых аббревиатур, а также необходимо исключить переносы слов. Строки не должны заканчиваться предлогом или союзом. Разбивку названия на строки необходимо осуществлять по смыслу при помощи разрыва строки «</w:t>
      </w:r>
      <w:r>
        <w:rPr>
          <w:rFonts w:ascii="Cambria Math" w:hAnsi="Cambria Math" w:cs="Cambria Math"/>
        </w:rPr>
        <w:t>↵»</w:t>
      </w:r>
      <w:r>
        <w:t xml:space="preserve"> (сочетание </w:t>
      </w:r>
      <w:r>
        <w:rPr>
          <w:rFonts w:cs="Times New Roman"/>
        </w:rPr>
        <w:t>клавиш</w:t>
      </w:r>
      <w:r>
        <w:t xml:space="preserve">: Shift </w:t>
      </w:r>
      <w:r>
        <w:rPr>
          <w:rFonts w:cs="Times New Roman"/>
        </w:rPr>
        <w:t>и</w:t>
      </w:r>
      <w:r>
        <w:t xml:space="preserve"> Enter). В конце названия работы точка не ставится.</w:t>
      </w:r>
    </w:p>
    <w:p w14:paraId="4254C0E8" w14:textId="77777777" w:rsidR="00831A4E" w:rsidRDefault="00831A4E">
      <w:pPr>
        <w:pStyle w:val="5"/>
      </w:pPr>
    </w:p>
    <w:p w14:paraId="4879641D" w14:textId="77777777" w:rsidR="00831A4E" w:rsidRDefault="00000000">
      <w:pPr>
        <w:pStyle w:val="5"/>
        <w:rPr>
          <w:i/>
          <w:iCs/>
        </w:rPr>
      </w:pPr>
      <w:r>
        <w:rPr>
          <w:i/>
          <w:iCs/>
        </w:rPr>
        <w:t>Пример:</w:t>
      </w:r>
    </w:p>
    <w:p w14:paraId="74029296" w14:textId="77777777" w:rsidR="00831A4E" w:rsidRDefault="00000000">
      <w:pPr>
        <w:pStyle w:val="21"/>
      </w:pPr>
      <w:r>
        <w:t>НАЗВАНИЕ ПУБЛИКАЦИИ</w:t>
      </w:r>
    </w:p>
    <w:p w14:paraId="21BE6D78" w14:textId="77777777" w:rsidR="00831A4E" w:rsidRDefault="00831A4E">
      <w:pPr>
        <w:pStyle w:val="5"/>
      </w:pPr>
    </w:p>
    <w:p w14:paraId="217A5A81" w14:textId="77777777" w:rsidR="00831A4E" w:rsidRDefault="00000000">
      <w:pPr>
        <w:pStyle w:val="21"/>
      </w:pPr>
      <w:r>
        <w:t>5. Инициалы и фамилия автора(</w:t>
      </w:r>
      <w:proofErr w:type="spellStart"/>
      <w:r>
        <w:t>ов</w:t>
      </w:r>
      <w:proofErr w:type="spellEnd"/>
      <w:r>
        <w:t>)</w:t>
      </w:r>
    </w:p>
    <w:p w14:paraId="6DEECC65" w14:textId="77777777" w:rsidR="00831A4E" w:rsidRDefault="00000000">
      <w:pPr>
        <w:pStyle w:val="5"/>
      </w:pPr>
      <w:r>
        <w:rPr>
          <w:i/>
          <w:iCs/>
        </w:rPr>
        <w:t>Требования:</w:t>
      </w:r>
      <w:r>
        <w:t xml:space="preserve"> шрифт </w:t>
      </w:r>
      <w:r>
        <w:rPr>
          <w:lang w:val="en-US"/>
        </w:rPr>
        <w:t>Times</w:t>
      </w:r>
      <w:r>
        <w:t xml:space="preserve"> </w:t>
      </w:r>
      <w:r>
        <w:rPr>
          <w:lang w:val="en-US"/>
        </w:rPr>
        <w:t>New</w:t>
      </w:r>
      <w:r>
        <w:t xml:space="preserve"> </w:t>
      </w:r>
      <w:r>
        <w:rPr>
          <w:lang w:val="en-US"/>
        </w:rPr>
        <w:t>Roman</w:t>
      </w:r>
      <w:r>
        <w:t>; начертание – полужирный + курсив; размер – 12 </w:t>
      </w:r>
      <w:proofErr w:type="spellStart"/>
      <w:r>
        <w:t>пт</w:t>
      </w:r>
      <w:proofErr w:type="spellEnd"/>
      <w:r>
        <w:t>; выравнивание – по правому краю; отступы: слева и справа – 0 см, первая строка – отсутствует; интервалы: перед – 0 </w:t>
      </w:r>
      <w:proofErr w:type="spellStart"/>
      <w:r>
        <w:t>пт</w:t>
      </w:r>
      <w:proofErr w:type="spellEnd"/>
      <w:r>
        <w:t>, после – 0 </w:t>
      </w:r>
      <w:proofErr w:type="spellStart"/>
      <w:r>
        <w:t>пт</w:t>
      </w:r>
      <w:proofErr w:type="spellEnd"/>
      <w:r>
        <w:t>, междустрочный – одинарный.</w:t>
      </w:r>
    </w:p>
    <w:p w14:paraId="7D242E1B" w14:textId="77777777" w:rsidR="00831A4E" w:rsidRDefault="00831A4E">
      <w:pPr>
        <w:pStyle w:val="5"/>
      </w:pPr>
    </w:p>
    <w:p w14:paraId="7009C5E8" w14:textId="77777777" w:rsidR="00831A4E" w:rsidRDefault="00000000">
      <w:pPr>
        <w:pStyle w:val="5"/>
        <w:rPr>
          <w:i/>
        </w:rPr>
      </w:pPr>
      <w:r>
        <w:rPr>
          <w:i/>
        </w:rPr>
        <w:t>Пример:</w:t>
      </w:r>
    </w:p>
    <w:p w14:paraId="41FA381D" w14:textId="77777777" w:rsidR="00831A4E" w:rsidRDefault="00000000">
      <w:pPr>
        <w:pStyle w:val="31"/>
      </w:pPr>
      <w:r>
        <w:t>Фамилия И. О.</w:t>
      </w:r>
    </w:p>
    <w:p w14:paraId="37477A7E" w14:textId="77777777" w:rsidR="00831A4E" w:rsidRDefault="00831A4E">
      <w:pPr>
        <w:pStyle w:val="5"/>
      </w:pPr>
    </w:p>
    <w:p w14:paraId="4C32F1F7" w14:textId="77777777" w:rsidR="00831A4E" w:rsidRDefault="00000000">
      <w:pPr>
        <w:pStyle w:val="21"/>
      </w:pPr>
      <w:r>
        <w:t>6. Аффилиация</w:t>
      </w:r>
    </w:p>
    <w:p w14:paraId="5979616D" w14:textId="77777777" w:rsidR="00831A4E" w:rsidRDefault="00000000">
      <w:pPr>
        <w:pStyle w:val="5"/>
      </w:pPr>
      <w:r>
        <w:rPr>
          <w:i/>
          <w:iCs/>
        </w:rPr>
        <w:t>Требования:</w:t>
      </w:r>
      <w:r>
        <w:t xml:space="preserve"> шрифт </w:t>
      </w:r>
      <w:r>
        <w:rPr>
          <w:lang w:val="en-US"/>
        </w:rPr>
        <w:t>Times</w:t>
      </w:r>
      <w:r>
        <w:t xml:space="preserve"> </w:t>
      </w:r>
      <w:r>
        <w:rPr>
          <w:lang w:val="en-US"/>
        </w:rPr>
        <w:t>New</w:t>
      </w:r>
      <w:r>
        <w:t xml:space="preserve"> </w:t>
      </w:r>
      <w:r>
        <w:rPr>
          <w:lang w:val="en-US"/>
        </w:rPr>
        <w:t>Roman</w:t>
      </w:r>
      <w:r>
        <w:t>; начертание – курсив; размер – 12 </w:t>
      </w:r>
      <w:proofErr w:type="spellStart"/>
      <w:r>
        <w:t>пт</w:t>
      </w:r>
      <w:proofErr w:type="spellEnd"/>
      <w:r>
        <w:t>; выравнивание – по правому краю; отступы: слева и справа – 0 см, первая строка – отсутствует; интервалы: перед – 0 </w:t>
      </w:r>
      <w:proofErr w:type="spellStart"/>
      <w:r>
        <w:t>пт</w:t>
      </w:r>
      <w:proofErr w:type="spellEnd"/>
      <w:r>
        <w:t xml:space="preserve">, после – 12 </w:t>
      </w:r>
      <w:proofErr w:type="spellStart"/>
      <w:r>
        <w:t>пт</w:t>
      </w:r>
      <w:proofErr w:type="spellEnd"/>
      <w:r>
        <w:t>, междустрочный – одинарный.</w:t>
      </w:r>
    </w:p>
    <w:p w14:paraId="209B847E" w14:textId="77777777" w:rsidR="00831A4E" w:rsidRDefault="00000000">
      <w:pPr>
        <w:pStyle w:val="5"/>
      </w:pPr>
      <w:r>
        <w:t>Аффилиация должна состоять из трех (двух) строк, записанных через разрыв строки «</w:t>
      </w:r>
      <w:r>
        <w:rPr>
          <w:rFonts w:ascii="Cambria Math" w:hAnsi="Cambria Math" w:cs="Cambria Math"/>
        </w:rPr>
        <w:t>↵»</w:t>
      </w:r>
      <w:r>
        <w:t xml:space="preserve"> (сочетание </w:t>
      </w:r>
      <w:r>
        <w:rPr>
          <w:rFonts w:cs="Times New Roman"/>
        </w:rPr>
        <w:t>клавиш</w:t>
      </w:r>
      <w:r>
        <w:t xml:space="preserve">: Shift </w:t>
      </w:r>
      <w:r>
        <w:rPr>
          <w:rFonts w:cs="Times New Roman"/>
        </w:rPr>
        <w:t>и</w:t>
      </w:r>
      <w:r>
        <w:t xml:space="preserve"> Enter). В первой строке указывается должность (или статус учащегося) и краткое название учреждения в родительном падеже (аббревиатура), в котором работает (учится) автор. Во второй строке указывается ученая степень (полностью) и звание автора (в случаи их отсутствия пропускается). В третьей – город и страна. </w:t>
      </w:r>
      <w:r>
        <w:rPr>
          <w:b/>
          <w:bCs/>
          <w:u w:val="single"/>
        </w:rPr>
        <w:t xml:space="preserve">Обращаем внимание, что строки аффилиации начинаются со строчных букв, запятая в конце не </w:t>
      </w:r>
      <w:proofErr w:type="gramStart"/>
      <w:r>
        <w:rPr>
          <w:b/>
          <w:bCs/>
          <w:u w:val="single"/>
        </w:rPr>
        <w:t xml:space="preserve">ставится </w:t>
      </w:r>
      <w:r>
        <w:t>.</w:t>
      </w:r>
      <w:proofErr w:type="gramEnd"/>
      <w:r>
        <w:t xml:space="preserve"> В случае, если авторов публикации несколько, аффилиация прописывается для каждого автора отдельно (см. пример).</w:t>
      </w:r>
    </w:p>
    <w:p w14:paraId="09368CD9" w14:textId="77777777" w:rsidR="00831A4E" w:rsidRDefault="00831A4E">
      <w:pPr>
        <w:pStyle w:val="5"/>
        <w:rPr>
          <w:i/>
          <w:iCs/>
        </w:rPr>
      </w:pPr>
    </w:p>
    <w:p w14:paraId="0CC627B8" w14:textId="77777777" w:rsidR="00831A4E" w:rsidRDefault="00000000">
      <w:pPr>
        <w:pStyle w:val="5"/>
        <w:rPr>
          <w:i/>
          <w:iCs/>
        </w:rPr>
      </w:pPr>
      <w:r>
        <w:rPr>
          <w:i/>
          <w:iCs/>
        </w:rPr>
        <w:t>Пример:</w:t>
      </w:r>
    </w:p>
    <w:p w14:paraId="28EE6AE1" w14:textId="77777777" w:rsidR="00831A4E" w:rsidRDefault="00000000">
      <w:pPr>
        <w:pStyle w:val="41"/>
        <w:spacing w:after="0"/>
        <w:rPr>
          <w:b/>
          <w:bCs/>
        </w:rPr>
      </w:pPr>
      <w:r>
        <w:rPr>
          <w:b/>
          <w:bCs/>
        </w:rPr>
        <w:t>Фамилия И. О.</w:t>
      </w:r>
    </w:p>
    <w:p w14:paraId="5D86F395" w14:textId="77777777" w:rsidR="00831A4E" w:rsidRDefault="00000000">
      <w:pPr>
        <w:pStyle w:val="41"/>
      </w:pPr>
      <w:r>
        <w:t>доцент кафедры социологии БГУ</w:t>
      </w:r>
      <w:r>
        <w:br/>
        <w:t>кандидат социологических наук, доцент</w:t>
      </w:r>
      <w:r>
        <w:br/>
        <w:t>г. Минск, Беларусь</w:t>
      </w:r>
    </w:p>
    <w:p w14:paraId="1D3B7DA9" w14:textId="77777777" w:rsidR="00831A4E" w:rsidRDefault="00000000">
      <w:pPr>
        <w:pStyle w:val="31"/>
      </w:pPr>
      <w:r>
        <w:t>Фамилия И. О.</w:t>
      </w:r>
    </w:p>
    <w:p w14:paraId="0E5090C4" w14:textId="77777777" w:rsidR="00831A4E" w:rsidRDefault="00000000">
      <w:pPr>
        <w:pStyle w:val="41"/>
      </w:pPr>
      <w:r>
        <w:t>младший научный сотрудник Института социологии НАН Беларуси</w:t>
      </w:r>
      <w:r>
        <w:br/>
        <w:t>г. Минск, Беларусь</w:t>
      </w:r>
    </w:p>
    <w:p w14:paraId="43CE76E9" w14:textId="77777777" w:rsidR="00831A4E" w:rsidRDefault="00831A4E">
      <w:pPr>
        <w:pStyle w:val="41"/>
      </w:pPr>
    </w:p>
    <w:p w14:paraId="62B49BF7" w14:textId="77777777" w:rsidR="00831A4E" w:rsidRDefault="00000000">
      <w:pPr>
        <w:spacing w:after="160" w:line="259" w:lineRule="auto"/>
        <w:ind w:firstLine="0"/>
        <w:jc w:val="left"/>
        <w:rPr>
          <w:b/>
        </w:rPr>
      </w:pPr>
      <w:r>
        <w:br w:type="page"/>
      </w:r>
    </w:p>
    <w:p w14:paraId="45D02BF8" w14:textId="77777777" w:rsidR="00831A4E" w:rsidRDefault="00000000">
      <w:pPr>
        <w:pStyle w:val="21"/>
      </w:pPr>
      <w:r>
        <w:lastRenderedPageBreak/>
        <w:t>7. Текст публикации</w:t>
      </w:r>
    </w:p>
    <w:p w14:paraId="5E33AFBE" w14:textId="77777777" w:rsidR="00831A4E" w:rsidRDefault="00000000">
      <w:pPr>
        <w:pStyle w:val="5"/>
      </w:pPr>
      <w:r>
        <w:rPr>
          <w:i/>
          <w:iCs/>
        </w:rPr>
        <w:t>Требования:</w:t>
      </w:r>
      <w:r>
        <w:t xml:space="preserve"> шрифт </w:t>
      </w:r>
      <w:r>
        <w:rPr>
          <w:lang w:val="en-US"/>
        </w:rPr>
        <w:t>Times</w:t>
      </w:r>
      <w:r>
        <w:t xml:space="preserve"> </w:t>
      </w:r>
      <w:r>
        <w:rPr>
          <w:lang w:val="en-US"/>
        </w:rPr>
        <w:t>New</w:t>
      </w:r>
      <w:r>
        <w:t xml:space="preserve"> </w:t>
      </w:r>
      <w:r>
        <w:rPr>
          <w:lang w:val="en-US"/>
        </w:rPr>
        <w:t>Roman</w:t>
      </w:r>
      <w:r>
        <w:t>; размер – 12 </w:t>
      </w:r>
      <w:proofErr w:type="spellStart"/>
      <w:r>
        <w:t>пт</w:t>
      </w:r>
      <w:proofErr w:type="spellEnd"/>
      <w:r>
        <w:t>; выравнивание – по ширине; отступы: слева и справа – 0 см, первая строка – 1 см; интервалы: перед – 0 </w:t>
      </w:r>
      <w:proofErr w:type="spellStart"/>
      <w:r>
        <w:t>пт</w:t>
      </w:r>
      <w:proofErr w:type="spellEnd"/>
      <w:r>
        <w:t>, после – 0 </w:t>
      </w:r>
      <w:proofErr w:type="spellStart"/>
      <w:r>
        <w:t>пт</w:t>
      </w:r>
      <w:proofErr w:type="spellEnd"/>
      <w:r>
        <w:t>, междустрочный – одинарный.</w:t>
      </w:r>
    </w:p>
    <w:p w14:paraId="7FEA0661" w14:textId="77777777" w:rsidR="00831A4E" w:rsidRDefault="00000000">
      <w:pPr>
        <w:pStyle w:val="5"/>
      </w:pPr>
      <w:r>
        <w:t>В тексте следует использовать только общепринятые сокращения (аббревиатуры). Не следует применять сокращения в названии публикации. Полный термин, вместо которого вводится сокращение, следует расшифровывать при первом упоминании его в тексте. Из сокращений допускаются только: т. д., т. п., т. е., др., см., км., а также при указании конкретных дат: г. или гг. (2012 г., 1994–2009 гг.); века указываются римскими цифрами и с сокращением: VI в. или XIX–XX вв. При упоминании в тексте отечественных имен приводятся их инициалы и фамилия, при этом инициалы указываются перед фамилией, через неразрывный пробел (</w:t>
      </w:r>
      <w:proofErr w:type="spellStart"/>
      <w:r>
        <w:t>Сtrl+Shift+ПРОБЕЛ</w:t>
      </w:r>
      <w:proofErr w:type="spellEnd"/>
      <w:r>
        <w:t>) (А. И. Иванов).</w:t>
      </w:r>
    </w:p>
    <w:p w14:paraId="5003A8D4" w14:textId="77777777" w:rsidR="00831A4E" w:rsidRDefault="00000000">
      <w:pPr>
        <w:pStyle w:val="5"/>
      </w:pPr>
      <w:r>
        <w:t>Кавычки – только «...». Внутри закавыченной цитаты употребляются кавычки "...".</w:t>
      </w:r>
    </w:p>
    <w:p w14:paraId="3770B4F1" w14:textId="77777777" w:rsidR="00831A4E" w:rsidRDefault="00000000">
      <w:pPr>
        <w:pStyle w:val="5"/>
      </w:pPr>
      <w:r>
        <w:t xml:space="preserve">Обращайте внимание также на правильное использование знаков дефиса и короткого тире: короткое тире (-) прописывается в числовом сочетании (1-5, 1996-1998 и т. д.), большое тире (–) в тексте. На клавиатуре большое тире ставится сочетанием двух клавиш: </w:t>
      </w:r>
      <w:proofErr w:type="spellStart"/>
      <w:r>
        <w:t>Сtrl</w:t>
      </w:r>
      <w:proofErr w:type="spellEnd"/>
      <w:r>
        <w:t xml:space="preserve"> и – (знак минус на дополнительной клавиатуре)</w:t>
      </w:r>
      <w:r>
        <w:rPr>
          <w:strike/>
        </w:rPr>
        <w:t>.</w:t>
      </w:r>
    </w:p>
    <w:p w14:paraId="79DA58EA" w14:textId="77777777" w:rsidR="00831A4E" w:rsidRDefault="00000000">
      <w:pPr>
        <w:pStyle w:val="5"/>
      </w:pPr>
      <w:r>
        <w:t>При упоминании в тексте наименований международных проектов, программ и т. п. обязательно указывается их полное наименование и перевод на русский язык.</w:t>
      </w:r>
    </w:p>
    <w:p w14:paraId="48920144" w14:textId="77777777" w:rsidR="00831A4E" w:rsidRDefault="00000000">
      <w:pPr>
        <w:pStyle w:val="5"/>
      </w:pPr>
      <w:r>
        <w:t>Приводимые статистические данные, факты, цитаты, имена собственные и другие сведения должны быть обеспечены ссылками на источники.</w:t>
      </w:r>
    </w:p>
    <w:p w14:paraId="24477C13" w14:textId="77777777" w:rsidR="00831A4E" w:rsidRDefault="00000000">
      <w:pPr>
        <w:pStyle w:val="5"/>
      </w:pPr>
      <w:r>
        <w:t xml:space="preserve">Обращаем внимание, что в тексте </w:t>
      </w:r>
      <w:r>
        <w:rPr>
          <w:b/>
          <w:bCs/>
          <w:u w:val="single"/>
        </w:rPr>
        <w:t>запрещено</w:t>
      </w:r>
      <w:r>
        <w:rPr>
          <w:b/>
          <w:bCs/>
        </w:rPr>
        <w:t xml:space="preserve"> </w:t>
      </w:r>
      <w:r>
        <w:t>использование нумерованных и маркированных списков. Оформление перечней осуществляется через неразрывный пробел (</w:t>
      </w:r>
      <w:proofErr w:type="spellStart"/>
      <w:r>
        <w:t>Сtrl+Shift+ПРОБЕЛ</w:t>
      </w:r>
      <w:proofErr w:type="spellEnd"/>
      <w:r>
        <w:t>).</w:t>
      </w:r>
    </w:p>
    <w:p w14:paraId="656FADBB" w14:textId="77777777" w:rsidR="00831A4E" w:rsidRDefault="00831A4E">
      <w:pPr>
        <w:pStyle w:val="5"/>
      </w:pPr>
    </w:p>
    <w:p w14:paraId="0868CE0E" w14:textId="77777777" w:rsidR="00831A4E" w:rsidRDefault="00000000">
      <w:pPr>
        <w:pStyle w:val="5"/>
        <w:rPr>
          <w:i/>
          <w:iCs/>
        </w:rPr>
      </w:pPr>
      <w:r>
        <w:rPr>
          <w:i/>
          <w:iCs/>
        </w:rPr>
        <w:t>Пример:</w:t>
      </w:r>
    </w:p>
    <w:p w14:paraId="37B5B0E0" w14:textId="77777777" w:rsidR="00831A4E" w:rsidRDefault="00000000">
      <w:pPr>
        <w:pStyle w:val="5"/>
      </w:pPr>
      <w:r>
        <w:t xml:space="preserve">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текст публикации. </w:t>
      </w:r>
    </w:p>
    <w:p w14:paraId="504F4748" w14:textId="77777777" w:rsidR="00831A4E" w:rsidRDefault="00000000">
      <w:pPr>
        <w:pStyle w:val="5"/>
      </w:pPr>
      <w:r>
        <w:t>Список:</w:t>
      </w:r>
    </w:p>
    <w:p w14:paraId="0C6E810E" w14:textId="77777777" w:rsidR="00831A4E" w:rsidRDefault="00000000">
      <w:pPr>
        <w:pStyle w:val="10"/>
        <w:numPr>
          <w:ilvl w:val="0"/>
          <w:numId w:val="0"/>
        </w:numPr>
        <w:ind w:firstLine="567"/>
      </w:pPr>
      <w:r>
        <w:t>1. Пункт первый пункт первый пункт первый пункт первый пункт первый пункт первый пункт первый.</w:t>
      </w:r>
    </w:p>
    <w:p w14:paraId="0659BF25" w14:textId="77777777" w:rsidR="00831A4E" w:rsidRDefault="00000000">
      <w:pPr>
        <w:pStyle w:val="10"/>
        <w:numPr>
          <w:ilvl w:val="0"/>
          <w:numId w:val="0"/>
        </w:numPr>
        <w:ind w:firstLine="567"/>
        <w:rPr>
          <w:lang w:val="be-BY"/>
        </w:rPr>
      </w:pPr>
      <w:r>
        <w:t>2. </w:t>
      </w:r>
      <w:r>
        <w:rPr>
          <w:lang w:val="be-BY"/>
        </w:rPr>
        <w:t>Пункт второй.</w:t>
      </w:r>
    </w:p>
    <w:p w14:paraId="3C06A5BD" w14:textId="77777777" w:rsidR="00831A4E" w:rsidRDefault="00000000">
      <w:pPr>
        <w:pStyle w:val="10"/>
        <w:numPr>
          <w:ilvl w:val="0"/>
          <w:numId w:val="0"/>
        </w:numPr>
        <w:ind w:firstLine="567"/>
        <w:rPr>
          <w:lang w:val="be-BY"/>
        </w:rPr>
      </w:pPr>
      <w:r>
        <w:t>С</w:t>
      </w:r>
      <w:r>
        <w:rPr>
          <w:lang w:val="be-BY"/>
        </w:rPr>
        <w:t xml:space="preserve">писок </w:t>
      </w:r>
      <w:r w:rsidRPr="00714D3D">
        <w:t>[1</w:t>
      </w:r>
      <w:r>
        <w:t>; 2</w:t>
      </w:r>
      <w:r w:rsidRPr="00714D3D">
        <w:t>]</w:t>
      </w:r>
      <w:r>
        <w:rPr>
          <w:lang w:val="be-BY"/>
        </w:rPr>
        <w:t>:</w:t>
      </w:r>
    </w:p>
    <w:p w14:paraId="66111F72" w14:textId="77777777" w:rsidR="00831A4E" w:rsidRDefault="00000000">
      <w:pPr>
        <w:pStyle w:val="11"/>
        <w:numPr>
          <w:ilvl w:val="0"/>
          <w:numId w:val="0"/>
        </w:numPr>
        <w:ind w:left="7" w:firstLine="567"/>
      </w:pPr>
      <w:r>
        <w:t>– пункт первый пункт первый пункт первый пункт первый пункт первый пункт первый пункт первый;</w:t>
      </w:r>
    </w:p>
    <w:p w14:paraId="39F045CF" w14:textId="77777777" w:rsidR="00831A4E" w:rsidRDefault="00000000">
      <w:pPr>
        <w:pStyle w:val="11"/>
        <w:numPr>
          <w:ilvl w:val="0"/>
          <w:numId w:val="0"/>
        </w:numPr>
        <w:ind w:left="7" w:firstLine="567"/>
        <w:rPr>
          <w:lang w:val="be-BY"/>
        </w:rPr>
      </w:pPr>
      <w:r>
        <w:rPr>
          <w:lang w:val="be-BY"/>
        </w:rPr>
        <w:t>–</w:t>
      </w:r>
      <w:r>
        <w:t xml:space="preserve"> </w:t>
      </w:r>
      <w:r>
        <w:rPr>
          <w:lang w:val="be-BY"/>
        </w:rPr>
        <w:t>пункт второй.</w:t>
      </w:r>
    </w:p>
    <w:p w14:paraId="51B2F788" w14:textId="77777777" w:rsidR="00831A4E" w:rsidRDefault="00831A4E"/>
    <w:p w14:paraId="59CEF45F" w14:textId="77777777" w:rsidR="00831A4E" w:rsidRDefault="00000000">
      <w:pPr>
        <w:pStyle w:val="21"/>
      </w:pPr>
      <w:r>
        <w:t xml:space="preserve">8. Рисунок </w:t>
      </w:r>
    </w:p>
    <w:p w14:paraId="7381C3CA" w14:textId="77777777" w:rsidR="00831A4E" w:rsidRDefault="00000000">
      <w:pPr>
        <w:pStyle w:val="5"/>
      </w:pPr>
      <w:r>
        <w:t>Рисунки должны дополнять имеющиеся в публикации таблицы и текст, а не дублировать их. Рисунки вставляются в текст, подписываются (снизу) и нумеруются, а также должны быть представлены отдельными файлами в формате .</w:t>
      </w:r>
      <w:proofErr w:type="spellStart"/>
      <w:r>
        <w:t>jpg</w:t>
      </w:r>
      <w:proofErr w:type="spellEnd"/>
      <w:r>
        <w:t>/.</w:t>
      </w:r>
      <w:proofErr w:type="spellStart"/>
      <w:r>
        <w:t>cdr</w:t>
      </w:r>
      <w:proofErr w:type="spellEnd"/>
      <w:r>
        <w:t>/.</w:t>
      </w:r>
      <w:proofErr w:type="spellStart"/>
      <w:r>
        <w:t>tiff</w:t>
      </w:r>
      <w:proofErr w:type="spellEnd"/>
      <w:r>
        <w:t>/.</w:t>
      </w:r>
      <w:proofErr w:type="spellStart"/>
      <w:r>
        <w:t>xls</w:t>
      </w:r>
      <w:proofErr w:type="spellEnd"/>
      <w:r>
        <w:t xml:space="preserve">. Минимально допустимое разрешение – 300 </w:t>
      </w:r>
      <w:proofErr w:type="spellStart"/>
      <w:r>
        <w:t>dpi</w:t>
      </w:r>
      <w:proofErr w:type="spellEnd"/>
      <w:r>
        <w:t xml:space="preserve"> (для форматов .</w:t>
      </w:r>
      <w:proofErr w:type="spellStart"/>
      <w:r>
        <w:t>jpg</w:t>
      </w:r>
      <w:proofErr w:type="spellEnd"/>
      <w:r>
        <w:t>/.</w:t>
      </w:r>
      <w:proofErr w:type="spellStart"/>
      <w:r>
        <w:rPr>
          <w:lang w:val="en-US"/>
        </w:rPr>
        <w:t>png</w:t>
      </w:r>
      <w:proofErr w:type="spellEnd"/>
      <w:r>
        <w:t xml:space="preserve"> и т. п.). Рисунки выполняются в едином масштабе, максимальный размер рисунка не должен превышать 170×220 мм (с учетом подрисуночной подписи). Обозначения на рисунках набирают шрифтом Times New </w:t>
      </w:r>
      <w:proofErr w:type="spellStart"/>
      <w:r>
        <w:t>Roman</w:t>
      </w:r>
      <w:proofErr w:type="spellEnd"/>
      <w:r>
        <w:t>.</w:t>
      </w:r>
    </w:p>
    <w:p w14:paraId="54411012" w14:textId="77777777" w:rsidR="00831A4E" w:rsidRDefault="00000000">
      <w:r>
        <w:br w:type="page"/>
      </w:r>
    </w:p>
    <w:p w14:paraId="5F126DC3" w14:textId="77777777" w:rsidR="00831A4E" w:rsidRDefault="00000000">
      <w:pPr>
        <w:pStyle w:val="5"/>
      </w:pPr>
      <w:r>
        <w:lastRenderedPageBreak/>
        <w:t xml:space="preserve">Рисунки нумеруются в соответствии с порядком их цитирования в тексте. Каждый рисунок должен иметь краткое название и иметь ссылки в тексте (образец: рис. 1). </w:t>
      </w:r>
      <w:r>
        <w:rPr>
          <w:b/>
          <w:bCs/>
          <w:u w:val="single"/>
        </w:rPr>
        <w:t xml:space="preserve">Единственный </w:t>
      </w:r>
      <w:r>
        <w:t xml:space="preserve">рисунок в статье не нумеруется (в таком случае ссылка в тексте имеет вид: рис.). </w:t>
      </w:r>
    </w:p>
    <w:p w14:paraId="6109A8E8" w14:textId="77777777" w:rsidR="00831A4E" w:rsidRDefault="00000000">
      <w:pPr>
        <w:pStyle w:val="5"/>
      </w:pPr>
      <w:r>
        <w:rPr>
          <w:i/>
          <w:iCs/>
        </w:rPr>
        <w:t>Требования к заголовку рисунка:</w:t>
      </w:r>
      <w:r>
        <w:t xml:space="preserve"> шрифт </w:t>
      </w:r>
      <w:r>
        <w:rPr>
          <w:lang w:val="en-US"/>
        </w:rPr>
        <w:t>Times</w:t>
      </w:r>
      <w:r>
        <w:t xml:space="preserve"> </w:t>
      </w:r>
      <w:r>
        <w:rPr>
          <w:lang w:val="en-US"/>
        </w:rPr>
        <w:t>New</w:t>
      </w:r>
      <w:r>
        <w:t xml:space="preserve"> </w:t>
      </w:r>
      <w:r>
        <w:rPr>
          <w:lang w:val="en-US"/>
        </w:rPr>
        <w:t>Roman</w:t>
      </w:r>
      <w:r>
        <w:t>; начертание слова «Рисунок» и номера (при его наличии) – курсив, начертание названия рисунка – обычный; размер – 11 </w:t>
      </w:r>
      <w:proofErr w:type="spellStart"/>
      <w:r>
        <w:t>пт</w:t>
      </w:r>
      <w:proofErr w:type="spellEnd"/>
      <w:r>
        <w:t>; выравнивание – по центру; отступы: слева и справа – 0 см, первая строка – отсутствует; интервалы: перед – 6 </w:t>
      </w:r>
      <w:proofErr w:type="spellStart"/>
      <w:r>
        <w:t>пт</w:t>
      </w:r>
      <w:proofErr w:type="spellEnd"/>
      <w:r>
        <w:t xml:space="preserve">, после – 6 </w:t>
      </w:r>
      <w:proofErr w:type="spellStart"/>
      <w:r>
        <w:t>пт</w:t>
      </w:r>
      <w:proofErr w:type="spellEnd"/>
      <w:r>
        <w:t>, междустрочный – одинарный (см. пример).</w:t>
      </w:r>
    </w:p>
    <w:p w14:paraId="4AA1A8AB" w14:textId="77777777" w:rsidR="00831A4E" w:rsidRDefault="00000000">
      <w:pPr>
        <w:pStyle w:val="5"/>
      </w:pPr>
      <w:r>
        <w:t>Не следует использовать на рисунках, в том числе на графиках, краткие обозначения, даже расшифрованные в тексте (t, S и др.).</w:t>
      </w:r>
    </w:p>
    <w:p w14:paraId="36D0808A" w14:textId="77777777" w:rsidR="00831A4E" w:rsidRDefault="00831A4E">
      <w:pPr>
        <w:pStyle w:val="5"/>
      </w:pPr>
    </w:p>
    <w:p w14:paraId="77DFEE7E" w14:textId="77777777" w:rsidR="00831A4E" w:rsidRDefault="00000000">
      <w:pPr>
        <w:pStyle w:val="5"/>
        <w:rPr>
          <w:i/>
          <w:iCs/>
        </w:rPr>
      </w:pPr>
      <w:r>
        <w:rPr>
          <w:i/>
          <w:iCs/>
        </w:rPr>
        <w:t>Пример:</w:t>
      </w:r>
    </w:p>
    <w:p w14:paraId="64CD5919" w14:textId="77777777" w:rsidR="00831A4E" w:rsidRDefault="00000000">
      <w:pPr>
        <w:pStyle w:val="6"/>
        <w:rPr>
          <w:i/>
          <w:iCs/>
        </w:rPr>
      </w:pPr>
      <w:r>
        <w:rPr>
          <w:i/>
          <w:iCs/>
          <w:noProof/>
          <w:lang w:eastAsia="ru-RU"/>
        </w:rPr>
        <w:drawing>
          <wp:inline distT="0" distB="0" distL="0" distR="0" wp14:anchorId="492A5A2D" wp14:editId="78D25593">
            <wp:extent cx="3949700" cy="1572895"/>
            <wp:effectExtent l="0" t="0" r="12700" b="825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E001B4" w14:textId="77777777" w:rsidR="00831A4E" w:rsidRDefault="00000000">
      <w:pPr>
        <w:pStyle w:val="6"/>
      </w:pPr>
      <w:r>
        <w:rPr>
          <w:i/>
          <w:iCs/>
        </w:rPr>
        <w:t>Рисунок 1</w:t>
      </w:r>
      <w:r>
        <w:t>. Название рисунка</w:t>
      </w:r>
    </w:p>
    <w:p w14:paraId="10AE2644" w14:textId="77777777" w:rsidR="00831A4E" w:rsidRDefault="00831A4E">
      <w:pPr>
        <w:pStyle w:val="5"/>
      </w:pPr>
    </w:p>
    <w:p w14:paraId="03FECA4F" w14:textId="77777777" w:rsidR="00831A4E" w:rsidRDefault="00000000">
      <w:pPr>
        <w:pStyle w:val="21"/>
      </w:pPr>
      <w:r>
        <w:t>9. Таблица</w:t>
      </w:r>
    </w:p>
    <w:p w14:paraId="60A3F6BD" w14:textId="77777777" w:rsidR="00831A4E" w:rsidRDefault="00000000">
      <w:pPr>
        <w:pStyle w:val="5"/>
      </w:pPr>
      <w:r>
        <w:t xml:space="preserve">Таблицы и текст должны дополнять друг друга, а не дублировать. Таблицы подписываются (сверху) и нумеруются в соответствии с порядком их цитирования в тексте. Каждая таблица должна иметь краткое название и иметь ссылки в тексте (образец: табл. 1). </w:t>
      </w:r>
      <w:r>
        <w:rPr>
          <w:b/>
          <w:bCs/>
          <w:u w:val="single"/>
        </w:rPr>
        <w:t xml:space="preserve">Единственная </w:t>
      </w:r>
      <w:r>
        <w:t xml:space="preserve">таблица в публикации не нумеруется (в таком случае ссылка в тексте имеет вид: см. табл.).  Заголовки граф должны точно соответствовать их содержанию. Использованные в таблице сокращения подлежат расшифровке в конце таблицы. Шрифт текста в таблице </w:t>
      </w:r>
      <w:r>
        <w:rPr>
          <w:lang w:val="en-US"/>
        </w:rPr>
        <w:t>Times</w:t>
      </w:r>
      <w:r>
        <w:t xml:space="preserve"> </w:t>
      </w:r>
      <w:r>
        <w:rPr>
          <w:lang w:val="en-US"/>
        </w:rPr>
        <w:t>New</w:t>
      </w:r>
      <w:r>
        <w:t xml:space="preserve"> </w:t>
      </w:r>
      <w:r>
        <w:rPr>
          <w:lang w:val="en-US"/>
        </w:rPr>
        <w:t>Roman</w:t>
      </w:r>
      <w:r>
        <w:t>; размер – на 1–2 </w:t>
      </w:r>
      <w:proofErr w:type="spellStart"/>
      <w:r>
        <w:t>пт</w:t>
      </w:r>
      <w:proofErr w:type="spellEnd"/>
      <w:r>
        <w:t xml:space="preserve"> меньше основного текста, используется вертикальное выравнивание во всех ячейках таблицы.</w:t>
      </w:r>
    </w:p>
    <w:p w14:paraId="0D3D99CA" w14:textId="77777777" w:rsidR="00831A4E" w:rsidRDefault="00000000">
      <w:pPr>
        <w:pStyle w:val="5"/>
      </w:pPr>
      <w:r>
        <w:rPr>
          <w:i/>
          <w:iCs/>
        </w:rPr>
        <w:t>Требования к заголовку таблицы</w:t>
      </w:r>
      <w:r>
        <w:t xml:space="preserve">: шрифт Times New </w:t>
      </w:r>
      <w:proofErr w:type="spellStart"/>
      <w:r>
        <w:t>Roman</w:t>
      </w:r>
      <w:proofErr w:type="spellEnd"/>
      <w:r>
        <w:t>; начертание слова «Таблица» и номера (при его наличии) – курсив, начертание названия таблицы – обычный; размер – 11 </w:t>
      </w:r>
      <w:proofErr w:type="spellStart"/>
      <w:r>
        <w:t>пт</w:t>
      </w:r>
      <w:proofErr w:type="spellEnd"/>
      <w:r>
        <w:t>; выравнивание – по ширине; отступы: слева и справа – 0 см, первая строка – отсутствует; интервалы: перед – 6 </w:t>
      </w:r>
      <w:proofErr w:type="spellStart"/>
      <w:r>
        <w:t>пт</w:t>
      </w:r>
      <w:proofErr w:type="spellEnd"/>
      <w:r>
        <w:t xml:space="preserve">, после – 6 </w:t>
      </w:r>
      <w:proofErr w:type="spellStart"/>
      <w:r>
        <w:t>пт</w:t>
      </w:r>
      <w:proofErr w:type="spellEnd"/>
      <w:r>
        <w:t>, междустрочный – одинарный (см. пример). Название таблицы без абзацного отступа.</w:t>
      </w:r>
    </w:p>
    <w:p w14:paraId="0F4187CB" w14:textId="77777777" w:rsidR="00831A4E" w:rsidRDefault="00000000">
      <w:pPr>
        <w:pStyle w:val="5"/>
        <w:rPr>
          <w:i/>
          <w:iCs/>
        </w:rPr>
      </w:pPr>
      <w:r>
        <w:rPr>
          <w:i/>
          <w:iCs/>
        </w:rPr>
        <w:t>Пример:</w:t>
      </w:r>
    </w:p>
    <w:p w14:paraId="60032D11" w14:textId="77777777" w:rsidR="00831A4E" w:rsidRDefault="00000000">
      <w:pPr>
        <w:pStyle w:val="71"/>
        <w:ind w:firstLine="0"/>
      </w:pPr>
      <w:r>
        <w:rPr>
          <w:i/>
          <w:iCs/>
        </w:rPr>
        <w:t>Таблица 1.</w:t>
      </w:r>
      <w:r>
        <w:t xml:space="preserve"> Название таблицы</w:t>
      </w:r>
    </w:p>
    <w:tbl>
      <w:tblPr>
        <w:tblStyle w:val="af0"/>
        <w:tblW w:w="4999" w:type="pct"/>
        <w:jc w:val="center"/>
        <w:tblLook w:val="04A0" w:firstRow="1" w:lastRow="0" w:firstColumn="1" w:lastColumn="0" w:noHBand="0" w:noVBand="1"/>
      </w:tblPr>
      <w:tblGrid>
        <w:gridCol w:w="2608"/>
        <w:gridCol w:w="2338"/>
        <w:gridCol w:w="2339"/>
        <w:gridCol w:w="2341"/>
      </w:tblGrid>
      <w:tr w:rsidR="00831A4E" w14:paraId="6C7E401B" w14:textId="77777777">
        <w:trPr>
          <w:jc w:val="center"/>
        </w:trPr>
        <w:tc>
          <w:tcPr>
            <w:tcW w:w="1354" w:type="pct"/>
          </w:tcPr>
          <w:p w14:paraId="74E4D976" w14:textId="77777777" w:rsidR="00831A4E" w:rsidRDefault="00831A4E">
            <w:pPr>
              <w:pStyle w:val="71"/>
              <w:ind w:firstLine="0"/>
            </w:pPr>
          </w:p>
        </w:tc>
        <w:tc>
          <w:tcPr>
            <w:tcW w:w="1214" w:type="pct"/>
            <w:vAlign w:val="center"/>
          </w:tcPr>
          <w:p w14:paraId="0A77807A" w14:textId="77777777" w:rsidR="00831A4E" w:rsidRDefault="00000000">
            <w:pPr>
              <w:pStyle w:val="72"/>
            </w:pPr>
            <w:r>
              <w:t xml:space="preserve">Заголовок столбца </w:t>
            </w:r>
            <w:r>
              <w:br/>
              <w:t>(в %)</w:t>
            </w:r>
          </w:p>
        </w:tc>
        <w:tc>
          <w:tcPr>
            <w:tcW w:w="1214" w:type="pct"/>
            <w:vAlign w:val="center"/>
          </w:tcPr>
          <w:p w14:paraId="25887E7F" w14:textId="77777777" w:rsidR="00831A4E" w:rsidRDefault="00000000">
            <w:pPr>
              <w:pStyle w:val="72"/>
            </w:pPr>
            <w:r>
              <w:t>Заголовок столбца</w:t>
            </w:r>
          </w:p>
        </w:tc>
        <w:tc>
          <w:tcPr>
            <w:tcW w:w="1215" w:type="pct"/>
            <w:vAlign w:val="center"/>
          </w:tcPr>
          <w:p w14:paraId="00698E21" w14:textId="77777777" w:rsidR="00831A4E" w:rsidRDefault="00000000">
            <w:pPr>
              <w:pStyle w:val="72"/>
            </w:pPr>
            <w:r>
              <w:t>Заголовок столбца</w:t>
            </w:r>
          </w:p>
        </w:tc>
      </w:tr>
      <w:tr w:rsidR="00831A4E" w14:paraId="25C6C161" w14:textId="77777777">
        <w:trPr>
          <w:jc w:val="center"/>
        </w:trPr>
        <w:tc>
          <w:tcPr>
            <w:tcW w:w="1354" w:type="pct"/>
            <w:vAlign w:val="center"/>
          </w:tcPr>
          <w:p w14:paraId="426E4DE3" w14:textId="77777777" w:rsidR="00831A4E" w:rsidRDefault="00000000">
            <w:pPr>
              <w:pStyle w:val="73"/>
            </w:pPr>
            <w:r>
              <w:t>Название строки</w:t>
            </w:r>
          </w:p>
        </w:tc>
        <w:tc>
          <w:tcPr>
            <w:tcW w:w="1214" w:type="pct"/>
            <w:vAlign w:val="center"/>
          </w:tcPr>
          <w:p w14:paraId="1CAECBEB" w14:textId="77777777" w:rsidR="00831A4E" w:rsidRDefault="00000000">
            <w:pPr>
              <w:pStyle w:val="74"/>
            </w:pPr>
            <w:r>
              <w:t>0,25</w:t>
            </w:r>
          </w:p>
        </w:tc>
        <w:tc>
          <w:tcPr>
            <w:tcW w:w="1214" w:type="pct"/>
            <w:vAlign w:val="center"/>
          </w:tcPr>
          <w:p w14:paraId="78D1B0AA" w14:textId="77777777" w:rsidR="00831A4E" w:rsidRDefault="00000000">
            <w:pPr>
              <w:pStyle w:val="74"/>
            </w:pPr>
            <w:r>
              <w:t>0,3 %</w:t>
            </w:r>
          </w:p>
        </w:tc>
        <w:tc>
          <w:tcPr>
            <w:tcW w:w="1215" w:type="pct"/>
            <w:vAlign w:val="center"/>
          </w:tcPr>
          <w:p w14:paraId="1F734FBD" w14:textId="77777777" w:rsidR="00831A4E" w:rsidRDefault="00000000">
            <w:pPr>
              <w:pStyle w:val="74"/>
            </w:pPr>
            <w:r>
              <w:t>–</w:t>
            </w:r>
          </w:p>
        </w:tc>
      </w:tr>
      <w:tr w:rsidR="00831A4E" w14:paraId="1B05CE31" w14:textId="77777777">
        <w:trPr>
          <w:jc w:val="center"/>
        </w:trPr>
        <w:tc>
          <w:tcPr>
            <w:tcW w:w="1354" w:type="pct"/>
            <w:vAlign w:val="center"/>
          </w:tcPr>
          <w:p w14:paraId="54F57729" w14:textId="77777777" w:rsidR="00831A4E" w:rsidRDefault="00000000">
            <w:pPr>
              <w:pStyle w:val="73"/>
            </w:pPr>
            <w:r>
              <w:t>Название строки</w:t>
            </w:r>
          </w:p>
        </w:tc>
        <w:tc>
          <w:tcPr>
            <w:tcW w:w="1214" w:type="pct"/>
            <w:vAlign w:val="center"/>
          </w:tcPr>
          <w:p w14:paraId="67E94053" w14:textId="77777777" w:rsidR="00831A4E" w:rsidRDefault="00000000">
            <w:pPr>
              <w:pStyle w:val="74"/>
            </w:pPr>
            <w:r>
              <w:t>50,00</w:t>
            </w:r>
          </w:p>
        </w:tc>
        <w:tc>
          <w:tcPr>
            <w:tcW w:w="1214" w:type="pct"/>
            <w:vAlign w:val="center"/>
          </w:tcPr>
          <w:p w14:paraId="7A55A796" w14:textId="77777777" w:rsidR="00831A4E" w:rsidRDefault="00000000">
            <w:pPr>
              <w:pStyle w:val="74"/>
            </w:pPr>
            <w:r>
              <w:t>50,0 %</w:t>
            </w:r>
          </w:p>
        </w:tc>
        <w:tc>
          <w:tcPr>
            <w:tcW w:w="1215" w:type="pct"/>
            <w:vAlign w:val="center"/>
          </w:tcPr>
          <w:p w14:paraId="430B13DD" w14:textId="77777777" w:rsidR="00831A4E" w:rsidRDefault="00000000">
            <w:pPr>
              <w:pStyle w:val="74"/>
            </w:pPr>
            <w:r>
              <w:t>текст</w:t>
            </w:r>
          </w:p>
        </w:tc>
      </w:tr>
      <w:tr w:rsidR="00831A4E" w14:paraId="0F1FF4DA" w14:textId="77777777">
        <w:trPr>
          <w:jc w:val="center"/>
        </w:trPr>
        <w:tc>
          <w:tcPr>
            <w:tcW w:w="1354" w:type="pct"/>
            <w:vAlign w:val="center"/>
          </w:tcPr>
          <w:p w14:paraId="48C3FD86" w14:textId="77777777" w:rsidR="00831A4E" w:rsidRDefault="00000000">
            <w:pPr>
              <w:pStyle w:val="73"/>
            </w:pPr>
            <w:r>
              <w:t>Название строки</w:t>
            </w:r>
          </w:p>
        </w:tc>
        <w:tc>
          <w:tcPr>
            <w:tcW w:w="1214" w:type="pct"/>
            <w:vAlign w:val="center"/>
          </w:tcPr>
          <w:p w14:paraId="21E1E1B6" w14:textId="77777777" w:rsidR="00831A4E" w:rsidRDefault="00000000">
            <w:pPr>
              <w:pStyle w:val="74"/>
            </w:pPr>
            <w:r>
              <w:t>48,20</w:t>
            </w:r>
          </w:p>
        </w:tc>
        <w:tc>
          <w:tcPr>
            <w:tcW w:w="1214" w:type="pct"/>
            <w:vAlign w:val="center"/>
          </w:tcPr>
          <w:p w14:paraId="719CC966" w14:textId="77777777" w:rsidR="00831A4E" w:rsidRDefault="00000000">
            <w:pPr>
              <w:pStyle w:val="74"/>
            </w:pPr>
            <w:r>
              <w:t>48,2 %</w:t>
            </w:r>
          </w:p>
        </w:tc>
        <w:tc>
          <w:tcPr>
            <w:tcW w:w="1215" w:type="pct"/>
            <w:vAlign w:val="center"/>
          </w:tcPr>
          <w:p w14:paraId="26E7366F" w14:textId="77777777" w:rsidR="00831A4E" w:rsidRDefault="00000000">
            <w:pPr>
              <w:pStyle w:val="74"/>
            </w:pPr>
            <w:r>
              <w:t>текст</w:t>
            </w:r>
          </w:p>
        </w:tc>
      </w:tr>
    </w:tbl>
    <w:p w14:paraId="58010F55" w14:textId="77777777" w:rsidR="00831A4E" w:rsidRDefault="00000000">
      <w:r>
        <w:br w:type="page"/>
      </w:r>
    </w:p>
    <w:p w14:paraId="3BB61C4D" w14:textId="77777777" w:rsidR="00831A4E" w:rsidRDefault="00831A4E">
      <w:pPr>
        <w:pStyle w:val="5"/>
      </w:pPr>
    </w:p>
    <w:p w14:paraId="54688971" w14:textId="77777777" w:rsidR="00831A4E" w:rsidRDefault="00000000">
      <w:pPr>
        <w:pStyle w:val="21"/>
      </w:pPr>
      <w:r>
        <w:t>10. Библиографические ссылки</w:t>
      </w:r>
    </w:p>
    <w:p w14:paraId="496D9B3A" w14:textId="77777777" w:rsidR="00831A4E" w:rsidRDefault="00000000">
      <w:pPr>
        <w:pStyle w:val="5"/>
      </w:pPr>
      <w:r>
        <w:rPr>
          <w:i/>
          <w:iCs/>
        </w:rPr>
        <w:t>Требования:</w:t>
      </w:r>
      <w:r>
        <w:t xml:space="preserve"> шрифт </w:t>
      </w:r>
      <w:r>
        <w:rPr>
          <w:lang w:val="en-US"/>
        </w:rPr>
        <w:t>Times</w:t>
      </w:r>
      <w:r>
        <w:t xml:space="preserve"> </w:t>
      </w:r>
      <w:r>
        <w:rPr>
          <w:lang w:val="en-US"/>
        </w:rPr>
        <w:t>New</w:t>
      </w:r>
      <w:r>
        <w:t xml:space="preserve"> </w:t>
      </w:r>
      <w:r>
        <w:rPr>
          <w:lang w:val="en-US"/>
        </w:rPr>
        <w:t>Roman</w:t>
      </w:r>
      <w:r>
        <w:t>; размер – 11 </w:t>
      </w:r>
      <w:proofErr w:type="spellStart"/>
      <w:r>
        <w:t>пт</w:t>
      </w:r>
      <w:proofErr w:type="spellEnd"/>
      <w:r>
        <w:t>; выравнивание – по ширине; отступы: слева – 0 см; справа – 0 см, первая строка отступ – 1 см; интервалы: перед – 0 </w:t>
      </w:r>
      <w:proofErr w:type="spellStart"/>
      <w:r>
        <w:t>пт</w:t>
      </w:r>
      <w:proofErr w:type="spellEnd"/>
      <w:r>
        <w:t>, после – 0 </w:t>
      </w:r>
      <w:proofErr w:type="spellStart"/>
      <w:r>
        <w:t>пт</w:t>
      </w:r>
      <w:proofErr w:type="spellEnd"/>
      <w:r>
        <w:t>, междустрочный – одинарный.</w:t>
      </w:r>
    </w:p>
    <w:p w14:paraId="0CE8DE7C" w14:textId="77777777" w:rsidR="00831A4E" w:rsidRDefault="00000000">
      <w:pPr>
        <w:pStyle w:val="5"/>
      </w:pPr>
      <w:r>
        <w:t xml:space="preserve">Библиографические ссылки оформляются в соответствии с требованиями ВАК, утвержденными Приказом Высшей аттестационной комиссии Республики Беларусь от 13.10.2025 № 206 (https://vak.gov.by/node/8026). </w:t>
      </w:r>
    </w:p>
    <w:p w14:paraId="5CABE96D" w14:textId="77777777" w:rsidR="00831A4E" w:rsidRDefault="00000000">
      <w:pPr>
        <w:pStyle w:val="5"/>
      </w:pPr>
      <w:r>
        <w:t>Ссылки на библиографические источники даются в порядке цитирования (упоминания) – порядковый номер сноски и цитируемые страницы в тексте пишутся в квадратных скобках, через неразрывные пробелы между символами (например, [1, с. 3]). Каждый источник должен иметь свой порядковый номер в списке.</w:t>
      </w:r>
    </w:p>
    <w:p w14:paraId="4A26E525" w14:textId="77777777" w:rsidR="00831A4E" w:rsidRDefault="00000000">
      <w:pPr>
        <w:pStyle w:val="5"/>
      </w:pPr>
      <w:r>
        <w:t xml:space="preserve">Необходимо в список библиографических ссылок включать только полное описание источника (статьи из журнала, доклада конференции, главы из книги) с обязательным указанием первой и последней страницы публикации (страница первая – страница последняя); ссылки на конкретные цитируемые страницы указываются во </w:t>
      </w:r>
      <w:proofErr w:type="spellStart"/>
      <w:r>
        <w:t>внутритекстовых</w:t>
      </w:r>
      <w:proofErr w:type="spellEnd"/>
      <w:r>
        <w:t xml:space="preserve"> ссылках.</w:t>
      </w:r>
    </w:p>
    <w:p w14:paraId="5131A185" w14:textId="77777777" w:rsidR="00831A4E" w:rsidRDefault="00831A4E">
      <w:pPr>
        <w:pStyle w:val="5"/>
      </w:pPr>
    </w:p>
    <w:p w14:paraId="780E466D" w14:textId="77777777" w:rsidR="00831A4E" w:rsidRDefault="00000000">
      <w:pPr>
        <w:pStyle w:val="5"/>
        <w:rPr>
          <w:i/>
          <w:iCs/>
        </w:rPr>
      </w:pPr>
      <w:r>
        <w:rPr>
          <w:i/>
          <w:iCs/>
        </w:rPr>
        <w:t>Пример:</w:t>
      </w:r>
    </w:p>
    <w:p w14:paraId="56B0BF01" w14:textId="77777777" w:rsidR="00831A4E" w:rsidRDefault="00000000">
      <w:pPr>
        <w:pStyle w:val="8"/>
      </w:pPr>
      <w:r>
        <w:t>Список использованных источников</w:t>
      </w:r>
    </w:p>
    <w:p w14:paraId="559C697F" w14:textId="77777777" w:rsidR="00831A4E" w:rsidRDefault="00000000">
      <w:pPr>
        <w:pStyle w:val="9"/>
        <w:numPr>
          <w:ilvl w:val="0"/>
          <w:numId w:val="0"/>
        </w:numPr>
        <w:ind w:firstLine="567"/>
      </w:pPr>
      <w:r>
        <w:t>1. </w:t>
      </w:r>
      <w:proofErr w:type="spellStart"/>
      <w:r>
        <w:t>Ковчур</w:t>
      </w:r>
      <w:proofErr w:type="spellEnd"/>
      <w:r>
        <w:t xml:space="preserve">, С. А. Факторы развития инновационной культуры педагога / С. А. </w:t>
      </w:r>
      <w:proofErr w:type="spellStart"/>
      <w:r>
        <w:t>Ковчур</w:t>
      </w:r>
      <w:proofErr w:type="spellEnd"/>
      <w:r>
        <w:t xml:space="preserve"> // </w:t>
      </w:r>
      <w:proofErr w:type="spellStart"/>
      <w:r>
        <w:t>Зборнік</w:t>
      </w:r>
      <w:proofErr w:type="spellEnd"/>
      <w:r>
        <w:t xml:space="preserve"> </w:t>
      </w:r>
      <w:proofErr w:type="spellStart"/>
      <w:r>
        <w:t>навуковых</w:t>
      </w:r>
      <w:proofErr w:type="spellEnd"/>
      <w:r>
        <w:t xml:space="preserve"> </w:t>
      </w:r>
      <w:proofErr w:type="spellStart"/>
      <w:r>
        <w:t>прац</w:t>
      </w:r>
      <w:proofErr w:type="spellEnd"/>
      <w:r>
        <w:t xml:space="preserve"> </w:t>
      </w:r>
      <w:proofErr w:type="spellStart"/>
      <w:r>
        <w:t>Акадэміі</w:t>
      </w:r>
      <w:proofErr w:type="spellEnd"/>
      <w:r>
        <w:t xml:space="preserve"> </w:t>
      </w:r>
      <w:proofErr w:type="spellStart"/>
      <w:r>
        <w:t>паслядыпломнай</w:t>
      </w:r>
      <w:proofErr w:type="spellEnd"/>
      <w:r>
        <w:t xml:space="preserve"> </w:t>
      </w:r>
      <w:proofErr w:type="spellStart"/>
      <w:r>
        <w:t>адукацыі</w:t>
      </w:r>
      <w:proofErr w:type="spellEnd"/>
      <w:r>
        <w:t xml:space="preserve">. – Мн., 2023. – </w:t>
      </w:r>
      <w:proofErr w:type="spellStart"/>
      <w:r>
        <w:t>Вып</w:t>
      </w:r>
      <w:proofErr w:type="spellEnd"/>
      <w:r>
        <w:t xml:space="preserve">. 21. – С. 199–206. </w:t>
      </w:r>
    </w:p>
    <w:p w14:paraId="6C8808B2" w14:textId="77777777" w:rsidR="00831A4E" w:rsidRDefault="00000000">
      <w:pPr>
        <w:pStyle w:val="9"/>
        <w:numPr>
          <w:ilvl w:val="0"/>
          <w:numId w:val="0"/>
        </w:numPr>
        <w:ind w:firstLine="567"/>
      </w:pPr>
      <w:r>
        <w:t>2. Есин, Р. Авиационная и космическая дипломатия: от истоков воздухоплавания до полета первого космонавта суверенной Беларуси / Р. Есин // Беларуская думка. – 2024. – № 6. – С. 73–83.</w:t>
      </w:r>
    </w:p>
    <w:p w14:paraId="39C29385" w14:textId="77777777" w:rsidR="00831A4E" w:rsidRDefault="00831A4E">
      <w:pPr>
        <w:pStyle w:val="5"/>
      </w:pPr>
    </w:p>
    <w:sectPr w:rsidR="00831A4E">
      <w:pgSz w:w="11906" w:h="16838"/>
      <w:pgMar w:top="1134" w:right="1134" w:bottom="1134" w:left="1134" w:header="709" w:footer="14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7726" w14:textId="77777777" w:rsidR="00935C82" w:rsidRDefault="00935C82">
      <w:r>
        <w:separator/>
      </w:r>
    </w:p>
  </w:endnote>
  <w:endnote w:type="continuationSeparator" w:id="0">
    <w:p w14:paraId="4D27F62E" w14:textId="77777777" w:rsidR="00935C82" w:rsidRDefault="0093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35A0" w14:textId="77777777" w:rsidR="00935C82" w:rsidRDefault="00935C82">
      <w:r>
        <w:separator/>
      </w:r>
    </w:p>
  </w:footnote>
  <w:footnote w:type="continuationSeparator" w:id="0">
    <w:p w14:paraId="2D7A5CC4" w14:textId="77777777" w:rsidR="00935C82" w:rsidRDefault="00935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4CE"/>
    <w:multiLevelType w:val="multilevel"/>
    <w:tmpl w:val="085C54CE"/>
    <w:lvl w:ilvl="0">
      <w:start w:val="1"/>
      <w:numFmt w:val="decimal"/>
      <w:pStyle w:val="9"/>
      <w:lvlText w:val="%1."/>
      <w:lvlJc w:val="left"/>
      <w:pPr>
        <w:ind w:left="6031" w:hanging="36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1" w15:restartNumberingAfterBreak="0">
    <w:nsid w:val="0EDB2347"/>
    <w:multiLevelType w:val="multilevel"/>
    <w:tmpl w:val="0EDB2347"/>
    <w:lvl w:ilvl="0">
      <w:start w:val="1"/>
      <w:numFmt w:val="bullet"/>
      <w:pStyle w:val="11"/>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8D4290B"/>
    <w:multiLevelType w:val="multilevel"/>
    <w:tmpl w:val="48D4290B"/>
    <w:lvl w:ilvl="0">
      <w:start w:val="1"/>
      <w:numFmt w:val="decimal"/>
      <w:pStyle w:val="1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7A98799B"/>
    <w:multiLevelType w:val="multilevel"/>
    <w:tmpl w:val="7A98799B"/>
    <w:lvl w:ilvl="0">
      <w:start w:val="1"/>
      <w:numFmt w:val="decimal"/>
      <w:pStyle w:val="a"/>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132409509">
    <w:abstractNumId w:val="3"/>
  </w:num>
  <w:num w:numId="2" w16cid:durableId="917905450">
    <w:abstractNumId w:val="2"/>
  </w:num>
  <w:num w:numId="3" w16cid:durableId="1985968295">
    <w:abstractNumId w:val="0"/>
  </w:num>
  <w:num w:numId="4" w16cid:durableId="155897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141"/>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59"/>
    <w:rsid w:val="000225F5"/>
    <w:rsid w:val="0002582B"/>
    <w:rsid w:val="000756B2"/>
    <w:rsid w:val="00093006"/>
    <w:rsid w:val="000C0559"/>
    <w:rsid w:val="000D052D"/>
    <w:rsid w:val="00107FA0"/>
    <w:rsid w:val="00120CB8"/>
    <w:rsid w:val="00124349"/>
    <w:rsid w:val="00143541"/>
    <w:rsid w:val="00143E74"/>
    <w:rsid w:val="001A7F24"/>
    <w:rsid w:val="001B7DA9"/>
    <w:rsid w:val="001D6578"/>
    <w:rsid w:val="001F5ECA"/>
    <w:rsid w:val="002110AC"/>
    <w:rsid w:val="00215760"/>
    <w:rsid w:val="00222DCD"/>
    <w:rsid w:val="00232AB8"/>
    <w:rsid w:val="002807E1"/>
    <w:rsid w:val="0028430F"/>
    <w:rsid w:val="002F5627"/>
    <w:rsid w:val="003020CB"/>
    <w:rsid w:val="00305D7F"/>
    <w:rsid w:val="003063A2"/>
    <w:rsid w:val="00320C77"/>
    <w:rsid w:val="00336631"/>
    <w:rsid w:val="0034114E"/>
    <w:rsid w:val="00341D69"/>
    <w:rsid w:val="0034251B"/>
    <w:rsid w:val="00342989"/>
    <w:rsid w:val="0036705E"/>
    <w:rsid w:val="00374C85"/>
    <w:rsid w:val="003B2407"/>
    <w:rsid w:val="003B4620"/>
    <w:rsid w:val="003F63B2"/>
    <w:rsid w:val="00413AEA"/>
    <w:rsid w:val="0048390B"/>
    <w:rsid w:val="004D66BA"/>
    <w:rsid w:val="00515004"/>
    <w:rsid w:val="00537D8C"/>
    <w:rsid w:val="005B3F55"/>
    <w:rsid w:val="006149E0"/>
    <w:rsid w:val="00626B7E"/>
    <w:rsid w:val="00673ED8"/>
    <w:rsid w:val="006C3D69"/>
    <w:rsid w:val="006F26D8"/>
    <w:rsid w:val="007003C0"/>
    <w:rsid w:val="00714D3D"/>
    <w:rsid w:val="0078385C"/>
    <w:rsid w:val="00787E01"/>
    <w:rsid w:val="00796FAF"/>
    <w:rsid w:val="007A5C30"/>
    <w:rsid w:val="007B378A"/>
    <w:rsid w:val="007C5E05"/>
    <w:rsid w:val="0081546A"/>
    <w:rsid w:val="00823D80"/>
    <w:rsid w:val="00831A4E"/>
    <w:rsid w:val="00832D5D"/>
    <w:rsid w:val="0084592C"/>
    <w:rsid w:val="00866FAC"/>
    <w:rsid w:val="008C3A7C"/>
    <w:rsid w:val="00924239"/>
    <w:rsid w:val="00935C82"/>
    <w:rsid w:val="0094571D"/>
    <w:rsid w:val="009771E4"/>
    <w:rsid w:val="009D2584"/>
    <w:rsid w:val="009D4EFC"/>
    <w:rsid w:val="00A562B0"/>
    <w:rsid w:val="00A700CB"/>
    <w:rsid w:val="00B12664"/>
    <w:rsid w:val="00B27CB3"/>
    <w:rsid w:val="00B36090"/>
    <w:rsid w:val="00B85044"/>
    <w:rsid w:val="00BB2BC6"/>
    <w:rsid w:val="00C0791C"/>
    <w:rsid w:val="00C5546A"/>
    <w:rsid w:val="00C610DD"/>
    <w:rsid w:val="00C64896"/>
    <w:rsid w:val="00D052A6"/>
    <w:rsid w:val="00D375DE"/>
    <w:rsid w:val="00D459AB"/>
    <w:rsid w:val="00D50D5B"/>
    <w:rsid w:val="00D6285E"/>
    <w:rsid w:val="00D84B79"/>
    <w:rsid w:val="00DA2D89"/>
    <w:rsid w:val="00DE19D7"/>
    <w:rsid w:val="00E077A1"/>
    <w:rsid w:val="00E61223"/>
    <w:rsid w:val="00E65F6F"/>
    <w:rsid w:val="00E70C01"/>
    <w:rsid w:val="00E7168C"/>
    <w:rsid w:val="00E76277"/>
    <w:rsid w:val="00E929F7"/>
    <w:rsid w:val="00EC7381"/>
    <w:rsid w:val="00EE7E3D"/>
    <w:rsid w:val="00EF009B"/>
    <w:rsid w:val="00F9381D"/>
    <w:rsid w:val="00FA026F"/>
    <w:rsid w:val="00FE784E"/>
    <w:rsid w:val="02323C49"/>
    <w:rsid w:val="32057761"/>
    <w:rsid w:val="3BDC2844"/>
    <w:rsid w:val="464D77E5"/>
    <w:rsid w:val="54A775EF"/>
    <w:rsid w:val="6E744241"/>
    <w:rsid w:val="6EAE7079"/>
    <w:rsid w:val="763D2D46"/>
    <w:rsid w:val="7BC3764E"/>
    <w:rsid w:val="7C2C4DD6"/>
    <w:rsid w:val="7D1158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6D99"/>
  <w15:docId w15:val="{597ACB1B-42F7-4FC9-9E11-B6AF8448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ind w:firstLine="567"/>
      <w:jc w:val="both"/>
    </w:pPr>
    <w:rPr>
      <w:sz w:val="24"/>
      <w:szCs w:val="32"/>
      <w:lang w:eastAsia="en-US"/>
    </w:rPr>
  </w:style>
  <w:style w:type="paragraph" w:styleId="1">
    <w:name w:val="heading 1"/>
    <w:basedOn w:val="a0"/>
    <w:next w:val="a0"/>
    <w:link w:val="12"/>
    <w:uiPriority w:val="9"/>
    <w:qFormat/>
    <w:pPr>
      <w:keepNext/>
      <w:keepLines/>
      <w:spacing w:before="240" w:after="240"/>
      <w:ind w:firstLine="0"/>
      <w:jc w:val="center"/>
      <w:outlineLvl w:val="0"/>
    </w:pPr>
    <w:rPr>
      <w:rFonts w:eastAsiaTheme="majorEastAsia"/>
      <w:sz w:val="32"/>
    </w:rPr>
  </w:style>
  <w:style w:type="paragraph" w:styleId="2">
    <w:name w:val="heading 2"/>
    <w:basedOn w:val="a0"/>
    <w:next w:val="a0"/>
    <w:link w:val="20"/>
    <w:uiPriority w:val="9"/>
    <w:unhideWhenUsed/>
    <w:qFormat/>
    <w:pPr>
      <w:keepNext/>
      <w:keepLines/>
      <w:spacing w:before="120" w:after="120"/>
      <w:ind w:firstLine="0"/>
      <w:outlineLvl w:val="1"/>
    </w:pPr>
    <w:rPr>
      <w:rFonts w:eastAsiaTheme="majorEastAsia"/>
      <w:szCs w:val="26"/>
    </w:rPr>
  </w:style>
  <w:style w:type="paragraph" w:styleId="3">
    <w:name w:val="heading 3"/>
    <w:basedOn w:val="a0"/>
    <w:next w:val="a0"/>
    <w:link w:val="30"/>
    <w:uiPriority w:val="9"/>
    <w:unhideWhenUsed/>
    <w:qFormat/>
    <w:pPr>
      <w:keepNext/>
      <w:keepLines/>
      <w:ind w:firstLine="0"/>
      <w:outlineLvl w:val="2"/>
    </w:pPr>
    <w:rPr>
      <w:rFonts w:eastAsiaTheme="majorEastAsia"/>
      <w:szCs w:val="24"/>
    </w:rPr>
  </w:style>
  <w:style w:type="paragraph" w:styleId="4">
    <w:name w:val="heading 4"/>
    <w:basedOn w:val="a0"/>
    <w:next w:val="a0"/>
    <w:link w:val="40"/>
    <w:uiPriority w:val="9"/>
    <w:unhideWhenUsed/>
    <w:qFormat/>
    <w:pPr>
      <w:keepNext/>
      <w:keepLines/>
      <w:spacing w:before="40"/>
      <w:outlineLvl w:val="3"/>
    </w:pPr>
    <w:rPr>
      <w:rFonts w:eastAsiaTheme="majorEastAsia"/>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semiHidden/>
    <w:unhideWhenUsed/>
    <w:qFormat/>
    <w:rPr>
      <w:color w:val="954F72" w:themeColor="followedHyperlink"/>
      <w:u w:val="single"/>
    </w:rPr>
  </w:style>
  <w:style w:type="character" w:styleId="a5">
    <w:name w:val="footnote reference"/>
    <w:basedOn w:val="a1"/>
    <w:uiPriority w:val="99"/>
    <w:semiHidden/>
    <w:unhideWhenUsed/>
    <w:qFormat/>
    <w:rPr>
      <w:vertAlign w:val="superscript"/>
    </w:rPr>
  </w:style>
  <w:style w:type="character" w:styleId="a6">
    <w:name w:val="Hyperlink"/>
    <w:basedOn w:val="a1"/>
    <w:uiPriority w:val="99"/>
    <w:unhideWhenUsed/>
    <w:qFormat/>
    <w:rPr>
      <w:color w:val="0563C1" w:themeColor="hyperlink"/>
      <w:u w:val="single"/>
    </w:rPr>
  </w:style>
  <w:style w:type="paragraph" w:styleId="a7">
    <w:name w:val="Balloon Text"/>
    <w:basedOn w:val="a0"/>
    <w:link w:val="a8"/>
    <w:uiPriority w:val="99"/>
    <w:semiHidden/>
    <w:unhideWhenUsed/>
    <w:qFormat/>
    <w:rPr>
      <w:rFonts w:ascii="Tahoma" w:hAnsi="Tahoma" w:cs="Tahoma"/>
      <w:sz w:val="16"/>
      <w:szCs w:val="16"/>
    </w:rPr>
  </w:style>
  <w:style w:type="paragraph" w:styleId="a9">
    <w:name w:val="caption"/>
    <w:basedOn w:val="a0"/>
    <w:next w:val="a0"/>
    <w:uiPriority w:val="35"/>
    <w:unhideWhenUsed/>
    <w:qFormat/>
    <w:pPr>
      <w:spacing w:after="200"/>
    </w:pPr>
    <w:rPr>
      <w:iCs/>
      <w:szCs w:val="18"/>
    </w:rPr>
  </w:style>
  <w:style w:type="paragraph" w:styleId="aa">
    <w:name w:val="footnote text"/>
    <w:basedOn w:val="a0"/>
    <w:link w:val="ab"/>
    <w:uiPriority w:val="99"/>
    <w:semiHidden/>
    <w:unhideWhenUsed/>
    <w:qFormat/>
    <w:rPr>
      <w:sz w:val="20"/>
      <w:szCs w:val="20"/>
    </w:rPr>
  </w:style>
  <w:style w:type="paragraph" w:styleId="ac">
    <w:name w:val="header"/>
    <w:basedOn w:val="a0"/>
    <w:link w:val="ad"/>
    <w:uiPriority w:val="99"/>
    <w:unhideWhenUsed/>
    <w:qFormat/>
    <w:pPr>
      <w:tabs>
        <w:tab w:val="center" w:pos="4677"/>
        <w:tab w:val="right" w:pos="9355"/>
      </w:tabs>
    </w:pPr>
  </w:style>
  <w:style w:type="paragraph" w:styleId="ae">
    <w:name w:val="footer"/>
    <w:basedOn w:val="a0"/>
    <w:link w:val="af"/>
    <w:uiPriority w:val="99"/>
    <w:unhideWhenUsed/>
    <w:qFormat/>
    <w:pPr>
      <w:tabs>
        <w:tab w:val="center" w:pos="4677"/>
        <w:tab w:val="right" w:pos="9355"/>
      </w:tabs>
    </w:p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1"/>
    <w:link w:val="1"/>
    <w:uiPriority w:val="9"/>
    <w:qFormat/>
    <w:rPr>
      <w:rFonts w:eastAsiaTheme="majorEastAsia"/>
    </w:rPr>
  </w:style>
  <w:style w:type="character" w:customStyle="1" w:styleId="20">
    <w:name w:val="Заголовок 2 Знак"/>
    <w:basedOn w:val="a1"/>
    <w:link w:val="2"/>
    <w:uiPriority w:val="9"/>
    <w:qFormat/>
    <w:rPr>
      <w:rFonts w:eastAsiaTheme="majorEastAsia"/>
      <w:sz w:val="28"/>
      <w:szCs w:val="26"/>
    </w:rPr>
  </w:style>
  <w:style w:type="character" w:customStyle="1" w:styleId="30">
    <w:name w:val="Заголовок 3 Знак"/>
    <w:basedOn w:val="a1"/>
    <w:link w:val="3"/>
    <w:uiPriority w:val="9"/>
    <w:qFormat/>
    <w:rPr>
      <w:rFonts w:eastAsiaTheme="majorEastAsia"/>
      <w:sz w:val="24"/>
      <w:szCs w:val="24"/>
    </w:rPr>
  </w:style>
  <w:style w:type="character" w:customStyle="1" w:styleId="40">
    <w:name w:val="Заголовок 4 Знак"/>
    <w:basedOn w:val="a1"/>
    <w:link w:val="4"/>
    <w:uiPriority w:val="9"/>
    <w:qFormat/>
    <w:rPr>
      <w:rFonts w:eastAsiaTheme="majorEastAsia"/>
      <w:i/>
      <w:iCs/>
      <w:sz w:val="28"/>
    </w:rPr>
  </w:style>
  <w:style w:type="paragraph" w:styleId="a">
    <w:name w:val="List Paragraph"/>
    <w:basedOn w:val="a0"/>
    <w:uiPriority w:val="34"/>
    <w:qFormat/>
    <w:pPr>
      <w:numPr>
        <w:numId w:val="1"/>
      </w:numPr>
      <w:contextualSpacing/>
    </w:pPr>
  </w:style>
  <w:style w:type="character" w:customStyle="1" w:styleId="ad">
    <w:name w:val="Верхний колонтитул Знак"/>
    <w:basedOn w:val="a1"/>
    <w:link w:val="ac"/>
    <w:uiPriority w:val="99"/>
    <w:qFormat/>
    <w:rPr>
      <w:sz w:val="28"/>
    </w:rPr>
  </w:style>
  <w:style w:type="character" w:customStyle="1" w:styleId="af">
    <w:name w:val="Нижний колонтитул Знак"/>
    <w:basedOn w:val="a1"/>
    <w:link w:val="ae"/>
    <w:uiPriority w:val="99"/>
    <w:qFormat/>
    <w:rPr>
      <w:sz w:val="28"/>
    </w:rPr>
  </w:style>
  <w:style w:type="paragraph" w:customStyle="1" w:styleId="5">
    <w:name w:val="5 Публикация текст"/>
    <w:basedOn w:val="a0"/>
    <w:qFormat/>
  </w:style>
  <w:style w:type="paragraph" w:customStyle="1" w:styleId="74">
    <w:name w:val="7.4 Таблица ячейка"/>
    <w:basedOn w:val="a0"/>
    <w:qFormat/>
    <w:pPr>
      <w:ind w:firstLine="0"/>
      <w:jc w:val="center"/>
    </w:pPr>
    <w:rPr>
      <w:sz w:val="22"/>
    </w:rPr>
  </w:style>
  <w:style w:type="paragraph" w:customStyle="1" w:styleId="10">
    <w:name w:val="10 список нумерованный"/>
    <w:basedOn w:val="a0"/>
    <w:qFormat/>
    <w:pPr>
      <w:numPr>
        <w:numId w:val="2"/>
      </w:numPr>
      <w:tabs>
        <w:tab w:val="left" w:pos="851"/>
      </w:tabs>
      <w:ind w:left="0" w:firstLine="567"/>
    </w:pPr>
  </w:style>
  <w:style w:type="paragraph" w:customStyle="1" w:styleId="af1">
    <w:name w:val="Аннотация"/>
    <w:basedOn w:val="5"/>
    <w:qFormat/>
    <w:pPr>
      <w:spacing w:after="160"/>
    </w:pPr>
  </w:style>
  <w:style w:type="paragraph" w:customStyle="1" w:styleId="41">
    <w:name w:val="4 Аффилиация"/>
    <w:basedOn w:val="a0"/>
    <w:qFormat/>
    <w:pPr>
      <w:suppressAutoHyphens/>
      <w:spacing w:after="240"/>
      <w:ind w:firstLine="0"/>
      <w:jc w:val="right"/>
    </w:pPr>
    <w:rPr>
      <w:i/>
    </w:rPr>
  </w:style>
  <w:style w:type="paragraph" w:customStyle="1" w:styleId="31">
    <w:name w:val="3 Фамилия и инициалы автора(ов)"/>
    <w:basedOn w:val="a0"/>
    <w:qFormat/>
    <w:pPr>
      <w:ind w:firstLine="0"/>
      <w:jc w:val="right"/>
    </w:pPr>
    <w:rPr>
      <w:b/>
      <w:i/>
    </w:rPr>
  </w:style>
  <w:style w:type="paragraph" w:customStyle="1" w:styleId="21">
    <w:name w:val="2 Название тезисов доклада"/>
    <w:basedOn w:val="5"/>
    <w:qFormat/>
    <w:pPr>
      <w:suppressAutoHyphens/>
      <w:spacing w:after="240"/>
      <w:ind w:firstLine="0"/>
      <w:jc w:val="center"/>
      <w:outlineLvl w:val="0"/>
    </w:pPr>
    <w:rPr>
      <w:b/>
    </w:rPr>
  </w:style>
  <w:style w:type="paragraph" w:customStyle="1" w:styleId="9">
    <w:name w:val="9 Библиографические ссылки"/>
    <w:basedOn w:val="a0"/>
    <w:qFormat/>
    <w:pPr>
      <w:numPr>
        <w:numId w:val="3"/>
      </w:numPr>
      <w:tabs>
        <w:tab w:val="left" w:pos="425"/>
        <w:tab w:val="left" w:pos="851"/>
      </w:tabs>
      <w:suppressAutoHyphens/>
      <w:ind w:left="0" w:firstLine="567"/>
    </w:pPr>
    <w:rPr>
      <w:sz w:val="22"/>
    </w:rPr>
  </w:style>
  <w:style w:type="paragraph" w:customStyle="1" w:styleId="13">
    <w:name w:val="1 УДК"/>
    <w:basedOn w:val="a0"/>
    <w:qFormat/>
    <w:pPr>
      <w:spacing w:after="240"/>
      <w:ind w:firstLine="0"/>
      <w:jc w:val="left"/>
    </w:pPr>
  </w:style>
  <w:style w:type="paragraph" w:customStyle="1" w:styleId="8">
    <w:name w:val="8 Список использованных источников"/>
    <w:basedOn w:val="a0"/>
    <w:qFormat/>
    <w:pPr>
      <w:spacing w:before="240"/>
      <w:ind w:firstLine="0"/>
      <w:jc w:val="center"/>
    </w:pPr>
    <w:rPr>
      <w:caps/>
      <w:sz w:val="22"/>
    </w:rPr>
  </w:style>
  <w:style w:type="paragraph" w:customStyle="1" w:styleId="6">
    <w:name w:val="6 Рисунок название"/>
    <w:basedOn w:val="a0"/>
    <w:qFormat/>
    <w:pPr>
      <w:suppressAutoHyphens/>
      <w:spacing w:before="120" w:after="120"/>
      <w:ind w:firstLine="0"/>
      <w:jc w:val="center"/>
    </w:pPr>
    <w:rPr>
      <w:sz w:val="22"/>
    </w:rPr>
  </w:style>
  <w:style w:type="paragraph" w:customStyle="1" w:styleId="71">
    <w:name w:val="7.1 Таблица название таблицы"/>
    <w:basedOn w:val="a0"/>
    <w:qFormat/>
    <w:pPr>
      <w:suppressAutoHyphens/>
      <w:spacing w:before="120" w:after="120"/>
    </w:pPr>
    <w:rPr>
      <w:sz w:val="22"/>
    </w:rPr>
  </w:style>
  <w:style w:type="paragraph" w:customStyle="1" w:styleId="72">
    <w:name w:val="7.2 Таблица заголовок столбца"/>
    <w:basedOn w:val="a0"/>
    <w:qFormat/>
    <w:pPr>
      <w:ind w:firstLine="0"/>
      <w:jc w:val="center"/>
    </w:pPr>
    <w:rPr>
      <w:b/>
      <w:sz w:val="22"/>
    </w:rPr>
  </w:style>
  <w:style w:type="paragraph" w:customStyle="1" w:styleId="73">
    <w:name w:val="7.3 Таблица название строки"/>
    <w:basedOn w:val="a0"/>
    <w:qFormat/>
    <w:pPr>
      <w:ind w:firstLine="0"/>
      <w:jc w:val="left"/>
    </w:pPr>
    <w:rPr>
      <w:sz w:val="22"/>
    </w:rPr>
  </w:style>
  <w:style w:type="paragraph" w:customStyle="1" w:styleId="11">
    <w:name w:val="11 Список маркированный"/>
    <w:basedOn w:val="10"/>
    <w:qFormat/>
    <w:pPr>
      <w:numPr>
        <w:numId w:val="4"/>
      </w:numPr>
      <w:ind w:left="0" w:firstLine="567"/>
    </w:pPr>
  </w:style>
  <w:style w:type="character" w:customStyle="1" w:styleId="ab">
    <w:name w:val="Текст сноски Знак"/>
    <w:basedOn w:val="a1"/>
    <w:link w:val="aa"/>
    <w:uiPriority w:val="99"/>
    <w:semiHidden/>
    <w:qFormat/>
    <w:rPr>
      <w:sz w:val="20"/>
      <w:szCs w:val="20"/>
    </w:rPr>
  </w:style>
  <w:style w:type="character" w:customStyle="1" w:styleId="a8">
    <w:name w:val="Текст выноски Знак"/>
    <w:basedOn w:val="a1"/>
    <w:link w:val="a7"/>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E23-44E8-A248-C85EC615A241}"/>
            </c:ext>
          </c:extLst>
        </c:ser>
        <c:ser>
          <c:idx val="1"/>
          <c:order val="1"/>
          <c:tx>
            <c:strRef>
              <c:f>Лист1!$C$1</c:f>
              <c:strCache>
                <c:ptCount val="1"/>
                <c:pt idx="0">
                  <c:v>Ряд 2</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E23-44E8-A248-C85EC615A241}"/>
            </c:ext>
          </c:extLst>
        </c:ser>
        <c:ser>
          <c:idx val="2"/>
          <c:order val="2"/>
          <c:tx>
            <c:strRef>
              <c:f>Лист1!$D$1</c:f>
              <c:strCache>
                <c:ptCount val="1"/>
                <c:pt idx="0">
                  <c:v>Ряд 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E23-44E8-A248-C85EC615A241}"/>
            </c:ext>
          </c:extLst>
        </c:ser>
        <c:dLbls>
          <c:showLegendKey val="0"/>
          <c:showVal val="1"/>
          <c:showCatName val="0"/>
          <c:showSerName val="0"/>
          <c:showPercent val="0"/>
          <c:showBubbleSize val="0"/>
        </c:dLbls>
        <c:gapWidth val="219"/>
        <c:overlap val="-27"/>
        <c:axId val="281056496"/>
        <c:axId val="272719104"/>
      </c:barChart>
      <c:catAx>
        <c:axId val="281056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272719104"/>
        <c:crosses val="autoZero"/>
        <c:auto val="1"/>
        <c:lblAlgn val="ctr"/>
        <c:lblOffset val="100"/>
        <c:noMultiLvlLbl val="0"/>
      </c:catAx>
      <c:valAx>
        <c:axId val="2727191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28105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ca247dcc-3cb0-45d8-8080-0b76690cd9df}"/>
      </c:ext>
    </c:extLst>
  </c:chart>
  <c:spPr>
    <a:solidFill>
      <a:schemeClr val="bg1"/>
    </a:solidFill>
    <a:ln w="9525" cap="flat" cmpd="sng" algn="ctr">
      <a:noFill/>
      <a:prstDash val="solid"/>
      <a:round/>
    </a:ln>
    <a:effectLst/>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DA0-4BA5-9444-EF1616F32C70}"/>
            </c:ext>
          </c:extLst>
        </c:ser>
        <c:ser>
          <c:idx val="1"/>
          <c:order val="1"/>
          <c:tx>
            <c:strRef>
              <c:f>Лист1!$C$1</c:f>
              <c:strCache>
                <c:ptCount val="1"/>
                <c:pt idx="0">
                  <c:v>Ряд 2</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DA0-4BA5-9444-EF1616F32C70}"/>
            </c:ext>
          </c:extLst>
        </c:ser>
        <c:ser>
          <c:idx val="2"/>
          <c:order val="2"/>
          <c:tx>
            <c:strRef>
              <c:f>Лист1!$D$1</c:f>
              <c:strCache>
                <c:ptCount val="1"/>
                <c:pt idx="0">
                  <c:v>Ряд 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DA0-4BA5-9444-EF1616F32C70}"/>
            </c:ext>
          </c:extLst>
        </c:ser>
        <c:dLbls>
          <c:showLegendKey val="0"/>
          <c:showVal val="1"/>
          <c:showCatName val="0"/>
          <c:showSerName val="0"/>
          <c:showPercent val="0"/>
          <c:showBubbleSize val="0"/>
        </c:dLbls>
        <c:gapWidth val="219"/>
        <c:overlap val="-27"/>
        <c:axId val="272722464"/>
        <c:axId val="278093136"/>
      </c:barChart>
      <c:catAx>
        <c:axId val="272722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278093136"/>
        <c:crosses val="autoZero"/>
        <c:auto val="1"/>
        <c:lblAlgn val="ctr"/>
        <c:lblOffset val="100"/>
        <c:noMultiLvlLbl val="0"/>
      </c:catAx>
      <c:valAx>
        <c:axId val="2780931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27272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915b51f8-36fb-471d-97db-9a879a36fdb5}"/>
      </c:ext>
    </c:extLst>
  </c:chart>
  <c:spPr>
    <a:solidFill>
      <a:schemeClr val="bg1"/>
    </a:solidFill>
    <a:ln w="9525" cap="flat" cmpd="sng" algn="ctr">
      <a:noFill/>
      <a:prstDash val="solid"/>
      <a:round/>
    </a:ln>
    <a:effectLst/>
  </c:spPr>
  <c:txPr>
    <a:bodyPr/>
    <a:lstStyle/>
    <a:p>
      <a:pPr>
        <a:defRPr lang="ru-RU"/>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61C8-35E0-44C2-8048-4F349D98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1779</Words>
  <Characters>10144</Characters>
  <Application>Microsoft Office Word</Application>
  <DocSecurity>0</DocSecurity>
  <Lines>84</Lines>
  <Paragraphs>23</Paragraphs>
  <ScaleCrop>false</ScaleCrop>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2</cp:revision>
  <cp:lastPrinted>2026-04-30T11:28:00Z</cp:lastPrinted>
  <dcterms:created xsi:type="dcterms:W3CDTF">2026-05-04T14:39:00Z</dcterms:created>
  <dcterms:modified xsi:type="dcterms:W3CDTF">2026-05-04T14:39:00Z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eyJoZGlkIjoiNTQ0ZTEwOThmYzFhNTJlMDBiODllNzMyY2MxMDZmOWEiLCJ1c2VySWQiOiI3NTc2OTIxOTAwMjA3In0=</vt:lpwstr>
  </property>
  <property fmtid="{D5CDD505-2E9C-101B-9397-08002B2CF9AE}" pid="3" name="KSOProductBuildVer">
    <vt:lpwstr>1049-12.1.0.25242</vt:lpwstr>
  </property>
  <property fmtid="{D5CDD505-2E9C-101B-9397-08002B2CF9AE}" pid="4" name="ICV">
    <vt:lpwstr>8149E43FD17F49859AE6378BCFC369CC_12</vt:lpwstr>
  </property>
</Properties>
</file>